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02D777EF" w14:textId="29151F81" w:rsidR="00E22213"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E22213">
        <w:rPr>
          <w:noProof/>
        </w:rPr>
        <w:t>1</w:t>
      </w:r>
      <w:r w:rsidR="00E22213">
        <w:rPr>
          <w:rFonts w:asciiTheme="minorHAnsi" w:eastAsiaTheme="minorEastAsia" w:hAnsiTheme="minorHAnsi" w:cstheme="minorBidi"/>
          <w:b w:val="0"/>
          <w:noProof/>
          <w:sz w:val="22"/>
          <w:szCs w:val="22"/>
        </w:rPr>
        <w:tab/>
      </w:r>
      <w:r w:rsidR="00E22213">
        <w:rPr>
          <w:noProof/>
        </w:rPr>
        <w:t>GENERAL</w:t>
      </w:r>
      <w:r w:rsidR="00E22213">
        <w:rPr>
          <w:noProof/>
        </w:rPr>
        <w:tab/>
      </w:r>
      <w:r w:rsidR="00E22213">
        <w:rPr>
          <w:noProof/>
        </w:rPr>
        <w:fldChar w:fldCharType="begin"/>
      </w:r>
      <w:r w:rsidR="00E22213">
        <w:rPr>
          <w:noProof/>
        </w:rPr>
        <w:instrText xml:space="preserve"> PAGEREF _Toc133589613 \h </w:instrText>
      </w:r>
      <w:r w:rsidR="00E22213">
        <w:rPr>
          <w:noProof/>
        </w:rPr>
      </w:r>
      <w:r w:rsidR="00E22213">
        <w:rPr>
          <w:noProof/>
        </w:rPr>
        <w:fldChar w:fldCharType="separate"/>
      </w:r>
      <w:r w:rsidR="00E22213">
        <w:rPr>
          <w:noProof/>
        </w:rPr>
        <w:t>3</w:t>
      </w:r>
      <w:r w:rsidR="00E22213">
        <w:rPr>
          <w:noProof/>
        </w:rPr>
        <w:fldChar w:fldCharType="end"/>
      </w:r>
    </w:p>
    <w:p w14:paraId="1F20BF9A" w14:textId="0C69B3CD" w:rsidR="00E22213" w:rsidRDefault="00E22213">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_Toc133589614 \h </w:instrText>
      </w:r>
      <w:r>
        <w:rPr>
          <w:noProof/>
        </w:rPr>
      </w:r>
      <w:r>
        <w:rPr>
          <w:noProof/>
        </w:rPr>
        <w:fldChar w:fldCharType="separate"/>
      </w:r>
      <w:r>
        <w:rPr>
          <w:noProof/>
        </w:rPr>
        <w:t>3</w:t>
      </w:r>
      <w:r>
        <w:rPr>
          <w:noProof/>
        </w:rPr>
        <w:fldChar w:fldCharType="end"/>
      </w:r>
    </w:p>
    <w:p w14:paraId="46633E21" w14:textId="010926AD" w:rsidR="00E22213" w:rsidRDefault="00E22213">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Smart Display Controller with HDMI® Connectivity</w:t>
      </w:r>
      <w:r>
        <w:rPr>
          <w:noProof/>
        </w:rPr>
        <w:tab/>
      </w:r>
      <w:r>
        <w:rPr>
          <w:noProof/>
        </w:rPr>
        <w:fldChar w:fldCharType="begin"/>
      </w:r>
      <w:r>
        <w:rPr>
          <w:noProof/>
        </w:rPr>
        <w:instrText xml:space="preserve"> PAGEREF _Toc133589615 \h </w:instrText>
      </w:r>
      <w:r>
        <w:rPr>
          <w:noProof/>
        </w:rPr>
      </w:r>
      <w:r>
        <w:rPr>
          <w:noProof/>
        </w:rPr>
        <w:fldChar w:fldCharType="separate"/>
      </w:r>
      <w:r>
        <w:rPr>
          <w:noProof/>
        </w:rPr>
        <w:t>3</w:t>
      </w:r>
      <w:r>
        <w:rPr>
          <w:noProof/>
        </w:rPr>
        <w:fldChar w:fldCharType="end"/>
      </w:r>
    </w:p>
    <w:p w14:paraId="685357E5" w14:textId="43E35375"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_Toc133589616 \h </w:instrText>
      </w:r>
      <w:r>
        <w:rPr>
          <w:noProof/>
        </w:rPr>
      </w:r>
      <w:r>
        <w:rPr>
          <w:noProof/>
        </w:rPr>
        <w:fldChar w:fldCharType="separate"/>
      </w:r>
      <w:r>
        <w:rPr>
          <w:noProof/>
        </w:rPr>
        <w:t>3</w:t>
      </w:r>
      <w:r>
        <w:rPr>
          <w:noProof/>
        </w:rPr>
        <w:fldChar w:fldCharType="end"/>
      </w:r>
    </w:p>
    <w:p w14:paraId="605FD936" w14:textId="05DCEC66"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_Toc133589617 \h </w:instrText>
      </w:r>
      <w:r>
        <w:rPr>
          <w:noProof/>
        </w:rPr>
      </w:r>
      <w:r>
        <w:rPr>
          <w:noProof/>
        </w:rPr>
        <w:fldChar w:fldCharType="separate"/>
      </w:r>
      <w:r>
        <w:rPr>
          <w:noProof/>
        </w:rPr>
        <w:t>3</w:t>
      </w:r>
      <w:r>
        <w:rPr>
          <w:noProof/>
        </w:rPr>
        <w:fldChar w:fldCharType="end"/>
      </w:r>
    </w:p>
    <w:p w14:paraId="581CD178" w14:textId="22C0F8EA"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_Toc133589618 \h </w:instrText>
      </w:r>
      <w:r>
        <w:rPr>
          <w:noProof/>
        </w:rPr>
      </w:r>
      <w:r>
        <w:rPr>
          <w:noProof/>
        </w:rPr>
        <w:fldChar w:fldCharType="separate"/>
      </w:r>
      <w:r>
        <w:rPr>
          <w:noProof/>
        </w:rPr>
        <w:t>3</w:t>
      </w:r>
      <w:r>
        <w:rPr>
          <w:noProof/>
        </w:rPr>
        <w:fldChar w:fldCharType="end"/>
      </w:r>
    </w:p>
    <w:p w14:paraId="649CD52A" w14:textId="59F6ABB9"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_Toc133589619 \h </w:instrText>
      </w:r>
      <w:r>
        <w:rPr>
          <w:noProof/>
        </w:rPr>
      </w:r>
      <w:r>
        <w:rPr>
          <w:noProof/>
        </w:rPr>
        <w:fldChar w:fldCharType="separate"/>
      </w:r>
      <w:r>
        <w:rPr>
          <w:noProof/>
        </w:rPr>
        <w:t>4</w:t>
      </w:r>
      <w:r>
        <w:rPr>
          <w:noProof/>
        </w:rPr>
        <w:fldChar w:fldCharType="end"/>
      </w:r>
    </w:p>
    <w:p w14:paraId="6FAA8DA9" w14:textId="5FD19AAC"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_Toc133589620 \h </w:instrText>
      </w:r>
      <w:r>
        <w:rPr>
          <w:noProof/>
        </w:rPr>
      </w:r>
      <w:r>
        <w:rPr>
          <w:noProof/>
        </w:rPr>
        <w:fldChar w:fldCharType="separate"/>
      </w:r>
      <w:r>
        <w:rPr>
          <w:noProof/>
        </w:rPr>
        <w:t>5</w:t>
      </w:r>
      <w:r>
        <w:rPr>
          <w:noProof/>
        </w:rPr>
        <w:fldChar w:fldCharType="end"/>
      </w:r>
    </w:p>
    <w:p w14:paraId="7D0991B0" w14:textId="3A3E99E2"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_Toc133589621 \h </w:instrText>
      </w:r>
      <w:r>
        <w:rPr>
          <w:noProof/>
        </w:rPr>
      </w:r>
      <w:r>
        <w:rPr>
          <w:noProof/>
        </w:rPr>
        <w:fldChar w:fldCharType="separate"/>
      </w:r>
      <w:r>
        <w:rPr>
          <w:noProof/>
        </w:rPr>
        <w:t>6</w:t>
      </w:r>
      <w:r>
        <w:rPr>
          <w:noProof/>
        </w:rPr>
        <w:fldChar w:fldCharType="end"/>
      </w:r>
    </w:p>
    <w:p w14:paraId="73271288" w14:textId="2DB5DC2E"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_Toc133589622 \h </w:instrText>
      </w:r>
      <w:r>
        <w:rPr>
          <w:noProof/>
        </w:rPr>
      </w:r>
      <w:r>
        <w:rPr>
          <w:noProof/>
        </w:rPr>
        <w:fldChar w:fldCharType="separate"/>
      </w:r>
      <w:r>
        <w:rPr>
          <w:noProof/>
        </w:rPr>
        <w:t>7</w:t>
      </w:r>
      <w:r>
        <w:rPr>
          <w:noProof/>
        </w:rPr>
        <w:fldChar w:fldCharType="end"/>
      </w:r>
    </w:p>
    <w:p w14:paraId="3CFEE684" w14:textId="5E63E327" w:rsidR="00E22213" w:rsidRDefault="00E22213">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_Toc133589623 \h </w:instrText>
      </w:r>
      <w:r>
        <w:rPr>
          <w:noProof/>
        </w:rPr>
      </w:r>
      <w:r>
        <w:rPr>
          <w:noProof/>
        </w:rPr>
        <w:fldChar w:fldCharType="separate"/>
      </w:r>
      <w:r>
        <w:rPr>
          <w:noProof/>
        </w:rPr>
        <w:t>7</w:t>
      </w:r>
      <w:r>
        <w:rPr>
          <w:noProof/>
        </w:rPr>
        <w:fldChar w:fldCharType="end"/>
      </w:r>
    </w:p>
    <w:p w14:paraId="19DE1A37" w14:textId="2ABD4CD9" w:rsidR="00E22213" w:rsidRDefault="00E22213">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_Toc133589624 \h </w:instrText>
      </w:r>
      <w:r>
        <w:rPr>
          <w:noProof/>
        </w:rPr>
      </w:r>
      <w:r>
        <w:rPr>
          <w:noProof/>
        </w:rPr>
        <w:fldChar w:fldCharType="separate"/>
      </w:r>
      <w:r>
        <w:rPr>
          <w:noProof/>
        </w:rPr>
        <w:t>7</w:t>
      </w:r>
      <w:r>
        <w:rPr>
          <w:noProof/>
        </w:rPr>
        <w:fldChar w:fldCharType="end"/>
      </w:r>
    </w:p>
    <w:p w14:paraId="78A075A9" w14:textId="3EACCC10" w:rsidR="00E22213" w:rsidRDefault="00E22213">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_Toc133589625 \h </w:instrText>
      </w:r>
      <w:r>
        <w:rPr>
          <w:noProof/>
        </w:rPr>
      </w:r>
      <w:r>
        <w:rPr>
          <w:noProof/>
        </w:rPr>
        <w:fldChar w:fldCharType="separate"/>
      </w:r>
      <w:r>
        <w:rPr>
          <w:noProof/>
        </w:rPr>
        <w:t>7</w:t>
      </w:r>
      <w:r>
        <w:rPr>
          <w:noProof/>
        </w:rPr>
        <w:fldChar w:fldCharType="end"/>
      </w:r>
    </w:p>
    <w:p w14:paraId="3ECED1C0" w14:textId="7A750BB8"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HD-CTL-101</w:t>
      </w:r>
      <w:r>
        <w:rPr>
          <w:noProof/>
        </w:rPr>
        <w:tab/>
      </w:r>
      <w:r>
        <w:rPr>
          <w:noProof/>
        </w:rPr>
        <w:fldChar w:fldCharType="begin"/>
      </w:r>
      <w:r>
        <w:rPr>
          <w:noProof/>
        </w:rPr>
        <w:instrText xml:space="preserve"> PAGEREF _Toc133589626 \h </w:instrText>
      </w:r>
      <w:r>
        <w:rPr>
          <w:noProof/>
        </w:rPr>
      </w:r>
      <w:r>
        <w:rPr>
          <w:noProof/>
        </w:rPr>
        <w:fldChar w:fldCharType="separate"/>
      </w:r>
      <w:r>
        <w:rPr>
          <w:noProof/>
        </w:rPr>
        <w:t>7</w:t>
      </w:r>
      <w:r>
        <w:rPr>
          <w:noProof/>
        </w:rPr>
        <w:fldChar w:fldCharType="end"/>
      </w:r>
    </w:p>
    <w:p w14:paraId="1F51883F" w14:textId="69AE9BDB" w:rsidR="00E22213" w:rsidRDefault="00E22213">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_Toc133589627 \h </w:instrText>
      </w:r>
      <w:r>
        <w:rPr>
          <w:noProof/>
        </w:rPr>
      </w:r>
      <w:r>
        <w:rPr>
          <w:noProof/>
        </w:rPr>
        <w:fldChar w:fldCharType="separate"/>
      </w:r>
      <w:r>
        <w:rPr>
          <w:noProof/>
        </w:rPr>
        <w:t>7</w:t>
      </w:r>
      <w:r>
        <w:rPr>
          <w:noProof/>
        </w:rPr>
        <w:fldChar w:fldCharType="end"/>
      </w:r>
    </w:p>
    <w:p w14:paraId="15E49608" w14:textId="0513ADE6" w:rsidR="00E22213" w:rsidRDefault="00E22213">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HD-CTL-101</w:t>
      </w:r>
      <w:r>
        <w:rPr>
          <w:noProof/>
        </w:rPr>
        <w:tab/>
      </w:r>
      <w:r>
        <w:rPr>
          <w:noProof/>
        </w:rPr>
        <w:fldChar w:fldCharType="begin"/>
      </w:r>
      <w:r>
        <w:rPr>
          <w:noProof/>
        </w:rPr>
        <w:instrText xml:space="preserve"> PAGEREF _Toc133589628 \h </w:instrText>
      </w:r>
      <w:r>
        <w:rPr>
          <w:noProof/>
        </w:rPr>
      </w:r>
      <w:r>
        <w:rPr>
          <w:noProof/>
        </w:rPr>
        <w:fldChar w:fldCharType="separate"/>
      </w:r>
      <w:r>
        <w:rPr>
          <w:noProof/>
        </w:rPr>
        <w:t>7</w:t>
      </w:r>
      <w:r>
        <w:rPr>
          <w:noProof/>
        </w:rPr>
        <w:fldChar w:fldCharType="end"/>
      </w:r>
    </w:p>
    <w:p w14:paraId="31C76D85" w14:textId="7D5C6CC5"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_Toc133589613"/>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000000">
      <w:pPr>
        <w:pStyle w:val="Notes"/>
      </w:pPr>
      <w:r>
        <w:t>NOT USED in this Guide Specification.  Specifier shall Specify PART 1 administrative and procedural requirements as needed.</w:t>
      </w:r>
    </w:p>
    <w:bookmarkEnd w:id="1"/>
    <w:bookmarkEnd w:id="2"/>
    <w:p w14:paraId="0935B4FE" w14:textId="77777777" w:rsidR="00EC4424" w:rsidRDefault="00EC4424">
      <w:pPr>
        <w:rPr>
          <w:sz w:val="20"/>
          <w:szCs w:val="20"/>
        </w:rPr>
      </w:pPr>
    </w:p>
    <w:p w14:paraId="6C6D28A5" w14:textId="77777777" w:rsidR="00EC4424" w:rsidRDefault="00000000">
      <w:pPr>
        <w:pStyle w:val="Heading1"/>
      </w:pPr>
      <w:bookmarkStart w:id="5" w:name="_Toc133589614"/>
      <w:bookmarkStart w:id="6" w:name="PRODUCTS"/>
      <w:bookmarkStart w:id="7" w:name="BKM_66A60F3A_F8C2_4849_9125_C67075DA7144"/>
      <w:r>
        <w:t>PRODUCTS</w:t>
      </w:r>
      <w:bookmarkEnd w:id="5"/>
    </w:p>
    <w:bookmarkEnd w:id="6"/>
    <w:bookmarkEnd w:id="7"/>
    <w:p w14:paraId="0EA55811" w14:textId="77777777" w:rsidR="004F3985" w:rsidRDefault="004F3985" w:rsidP="004F3985">
      <w:pPr>
        <w:rPr>
          <w:sz w:val="20"/>
          <w:szCs w:val="20"/>
        </w:rPr>
      </w:pPr>
    </w:p>
    <w:p w14:paraId="78302A50" w14:textId="254516CE" w:rsidR="004F3985" w:rsidRDefault="00FE2BB6" w:rsidP="004F3985">
      <w:pPr>
        <w:pStyle w:val="Heading2"/>
        <w:numPr>
          <w:ilvl w:val="1"/>
          <w:numId w:val="11"/>
        </w:numPr>
        <w:spacing w:after="0"/>
      </w:pPr>
      <w:bookmarkStart w:id="8" w:name="_Toc133589615"/>
      <w:r>
        <w:t>Smart Display Controller with HDMI® Connectivity</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6E2B5EC3"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 xml:space="preserve">The Crestron </w:t>
      </w:r>
      <w:r w:rsidR="00AC4AD6">
        <w:rPr>
          <w:rFonts w:ascii="Calibri" w:eastAsia="Calibri" w:hAnsi="Calibri" w:cs="Calibri"/>
          <w:i/>
          <w:color w:val="FF0000"/>
          <w:sz w:val="20"/>
          <w:szCs w:val="20"/>
        </w:rPr>
        <w:t>HD-CTL-101 is an 8K Smart Display Controller with HDMI® connectivity that provides a variety of options for controlling displays without a control processor. Ideal for unified communications, digital signage, and presentation spaces, the HD-CTL-101 can be configured to automatically power displays on and off based on schedule, room occupancy, or video sync detect.</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_Toc133589616"/>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0261DC58" w14:textId="0F9B41C5" w:rsidR="004F3985" w:rsidRPr="005C5329" w:rsidRDefault="004F3985" w:rsidP="004F3985">
      <w:pPr>
        <w:pStyle w:val="Heading4"/>
        <w:numPr>
          <w:ilvl w:val="3"/>
          <w:numId w:val="11"/>
        </w:numPr>
      </w:pPr>
      <w:bookmarkStart w:id="12" w:name="BKM_A1CA5C48_908B_4B90_9A71_A025ADFC7301"/>
      <w:r w:rsidRPr="005C5329">
        <w:t xml:space="preserve">Crestron </w:t>
      </w:r>
      <w:r w:rsidR="00C93556">
        <w:t>HD-CTL-101</w:t>
      </w:r>
    </w:p>
    <w:p w14:paraId="084587EE" w14:textId="3B97C379" w:rsidR="00A1112D" w:rsidRDefault="004F3985" w:rsidP="00986352">
      <w:pPr>
        <w:pStyle w:val="Notes"/>
      </w:pPr>
      <w:r>
        <w:t xml:space="preserve">  </w:t>
      </w:r>
      <w:bookmarkEnd w:id="11"/>
      <w:bookmarkEnd w:id="12"/>
    </w:p>
    <w:p w14:paraId="57CF654E" w14:textId="1499D8BF" w:rsidR="00A1112D" w:rsidRDefault="00A1112D" w:rsidP="00A1112D">
      <w:pPr>
        <w:pStyle w:val="Heading3"/>
      </w:pPr>
      <w:bookmarkStart w:id="13" w:name="_Toc133589617"/>
      <w:r>
        <w:t>Device Definition</w:t>
      </w:r>
      <w:bookmarkEnd w:id="13"/>
    </w:p>
    <w:p w14:paraId="22021CB9" w14:textId="77777777" w:rsidR="00BB2C5D" w:rsidRDefault="00BB2C5D" w:rsidP="00A1112D"/>
    <w:p w14:paraId="587726EE" w14:textId="44587288" w:rsidR="00A1112D" w:rsidRDefault="000D4B5D" w:rsidP="000D4B5D">
      <w:pPr>
        <w:pStyle w:val="Heading4"/>
      </w:pPr>
      <w:r>
        <w:t>Smart display controller with the following capabilities:</w:t>
      </w:r>
    </w:p>
    <w:p w14:paraId="102EA6F9" w14:textId="68C85EF8" w:rsidR="00083B4B" w:rsidRDefault="00083B4B" w:rsidP="00083B4B"/>
    <w:p w14:paraId="69F038FE" w14:textId="4A5AD757" w:rsidR="00083B4B" w:rsidRPr="00083B4B" w:rsidRDefault="00083B4B" w:rsidP="00083B4B">
      <w:pPr>
        <w:pStyle w:val="Heading5"/>
      </w:pPr>
      <w:r>
        <w:t>Automatic scheduled display power on/off</w:t>
      </w:r>
    </w:p>
    <w:p w14:paraId="1657F675" w14:textId="4796B39B" w:rsidR="000D4B5D" w:rsidRDefault="000D4B5D" w:rsidP="000D4B5D"/>
    <w:p w14:paraId="7B75179F" w14:textId="005B299F" w:rsidR="000D4B5D" w:rsidRDefault="000D4B5D" w:rsidP="000D4B5D">
      <w:pPr>
        <w:pStyle w:val="Heading5"/>
      </w:pPr>
      <w:r>
        <w:t>CEC</w:t>
      </w:r>
      <w:r w:rsidR="00083B4B">
        <w:t>, RS-232, IR, and relay</w:t>
      </w:r>
      <w:r>
        <w:t xml:space="preserve"> control</w:t>
      </w:r>
    </w:p>
    <w:p w14:paraId="19ABA34C" w14:textId="68A458DF" w:rsidR="000D4B5D" w:rsidRDefault="000D4B5D" w:rsidP="000D4B5D"/>
    <w:p w14:paraId="03F2610C" w14:textId="33EC9BC4" w:rsidR="000D4B5D" w:rsidRDefault="000D4B5D" w:rsidP="000D4B5D">
      <w:pPr>
        <w:pStyle w:val="Heading5"/>
      </w:pPr>
      <w:r>
        <w:t>Configuration via web interface</w:t>
      </w:r>
    </w:p>
    <w:p w14:paraId="17208F17" w14:textId="571E1383" w:rsidR="00F4614B" w:rsidRDefault="00F4614B" w:rsidP="00F4614B"/>
    <w:p w14:paraId="37DF5E3C" w14:textId="73B14E5A" w:rsidR="00F4614B" w:rsidRPr="00F4614B" w:rsidRDefault="00F4614B" w:rsidP="00F4614B">
      <w:pPr>
        <w:pStyle w:val="Heading6"/>
      </w:pPr>
      <w:r>
        <w:t>Device programming with control processor by same manufacturer not required</w:t>
      </w:r>
    </w:p>
    <w:p w14:paraId="7DC696E5" w14:textId="4697BA57" w:rsidR="00083B4B" w:rsidRDefault="00083B4B" w:rsidP="00083B4B"/>
    <w:p w14:paraId="45D46BDB" w14:textId="7C4BD03A" w:rsidR="00083B4B" w:rsidRPr="00083B4B" w:rsidRDefault="00083B4B" w:rsidP="00083B4B">
      <w:pPr>
        <w:pStyle w:val="Heading5"/>
      </w:pPr>
      <w:r>
        <w:t>PoE (Power over Ethernet) network powered</w:t>
      </w:r>
    </w:p>
    <w:p w14:paraId="3550ADDC" w14:textId="732AAE6E" w:rsidR="000D4B5D" w:rsidRDefault="000D4B5D" w:rsidP="000D4B5D"/>
    <w:p w14:paraId="4772A62D" w14:textId="7771E016" w:rsidR="000D4B5D" w:rsidRDefault="000D4B5D" w:rsidP="000D4B5D">
      <w:pPr>
        <w:pStyle w:val="Heading5"/>
      </w:pPr>
      <w:r>
        <w:t>EDID management with support for custom formats and resolutions</w:t>
      </w:r>
    </w:p>
    <w:p w14:paraId="66AEAF1D" w14:textId="5680E6F1" w:rsidR="000D4B5D" w:rsidRDefault="000D4B5D" w:rsidP="000D4B5D"/>
    <w:p w14:paraId="2A288B9C" w14:textId="3040A4A4" w:rsidR="000D4B5D" w:rsidRDefault="000D4B5D" w:rsidP="000D4B5D">
      <w:pPr>
        <w:pStyle w:val="Heading5"/>
      </w:pPr>
      <w:r>
        <w:t>8K60 4:4:4</w:t>
      </w:r>
      <w:r w:rsidR="00083B4B">
        <w:t>,</w:t>
      </w:r>
      <w:r>
        <w:t xml:space="preserve"> HDR</w:t>
      </w:r>
      <w:r w:rsidR="00083B4B">
        <w:t>, HDR10+, and Dolby Vision®</w:t>
      </w:r>
      <w:r>
        <w:t xml:space="preserve"> support</w:t>
      </w:r>
    </w:p>
    <w:p w14:paraId="3E9199CE" w14:textId="72C641E9" w:rsidR="008A4E8C" w:rsidRDefault="008A4E8C" w:rsidP="008A4E8C"/>
    <w:p w14:paraId="3ADB6BD3" w14:textId="5A516E2B" w:rsidR="008A4E8C" w:rsidRDefault="008A4E8C" w:rsidP="008A4E8C">
      <w:pPr>
        <w:pStyle w:val="Heading5"/>
      </w:pPr>
      <w:r>
        <w:t>Support for 802.1X authentication, Active Directory® credential management, PKI authentication, TLS, SSH, and HTTPS</w:t>
      </w:r>
    </w:p>
    <w:p w14:paraId="33D03C3F" w14:textId="56A40C03" w:rsidR="008A4E8C" w:rsidRDefault="008A4E8C" w:rsidP="008A4E8C"/>
    <w:p w14:paraId="6E6DA1BC" w14:textId="58646CBA" w:rsidR="008A4E8C" w:rsidRPr="008A4E8C" w:rsidRDefault="008A4E8C" w:rsidP="008A4E8C">
      <w:pPr>
        <w:pStyle w:val="Heading5"/>
      </w:pPr>
      <w:r>
        <w:t>Support for proprietary remote configuration and monitoring software by same manufacturer</w:t>
      </w:r>
    </w:p>
    <w:p w14:paraId="44F823C3" w14:textId="77777777" w:rsidR="000D4B5D" w:rsidRPr="000D4B5D" w:rsidRDefault="000D4B5D" w:rsidP="000D4B5D"/>
    <w:p w14:paraId="5EAEA3F4" w14:textId="77777777" w:rsidR="004F3985" w:rsidRPr="0039327F" w:rsidRDefault="004F3985" w:rsidP="004F3985">
      <w:pPr>
        <w:pStyle w:val="Heading3"/>
        <w:numPr>
          <w:ilvl w:val="2"/>
          <w:numId w:val="11"/>
        </w:numPr>
      </w:pPr>
      <w:bookmarkStart w:id="14" w:name="_Toc114645142"/>
      <w:bookmarkStart w:id="15" w:name="_Toc133589618"/>
      <w:bookmarkStart w:id="16" w:name="BKM_4683FA18_3C25_4F18_8206_E59179696DD8"/>
      <w:r w:rsidRPr="0039327F">
        <w:t>Device Architecture</w:t>
      </w:r>
      <w:bookmarkEnd w:id="14"/>
      <w:bookmarkEnd w:id="15"/>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23F53DBA" w:rsidR="002F1C72" w:rsidRDefault="00ED06B1" w:rsidP="002F1C72">
      <w:pPr>
        <w:pStyle w:val="Heading5"/>
      </w:pPr>
      <w:r>
        <w:t>Chassis: Metal, black finish, vented sides</w:t>
      </w:r>
    </w:p>
    <w:p w14:paraId="26F7ECB2" w14:textId="10402968" w:rsidR="002F1C72" w:rsidRDefault="002F1C72" w:rsidP="002F1C72"/>
    <w:p w14:paraId="1822B12A" w14:textId="4F9F778E" w:rsidR="008F2E6F" w:rsidRDefault="0094340F" w:rsidP="008F2E6F">
      <w:pPr>
        <w:pStyle w:val="Heading5"/>
      </w:pPr>
      <w:r>
        <w:t>Mounting: Surface mountable or attachment to a single rack rail</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6B423690" w:rsidR="008F2E6F" w:rsidRDefault="008F2E6F" w:rsidP="008F2E6F">
      <w:pPr>
        <w:pStyle w:val="Heading6"/>
      </w:pPr>
      <w:r>
        <w:t xml:space="preserve">Height: </w:t>
      </w:r>
      <w:r w:rsidR="00714771">
        <w:t>1</w:t>
      </w:r>
      <w:r>
        <w:t>.</w:t>
      </w:r>
      <w:r w:rsidR="00CF6163">
        <w:t>20</w:t>
      </w:r>
      <w:r>
        <w:t xml:space="preserve"> in. (</w:t>
      </w:r>
      <w:r w:rsidR="00714771">
        <w:t>3</w:t>
      </w:r>
      <w:r w:rsidR="00CF6163">
        <w:t>1</w:t>
      </w:r>
      <w:r>
        <w:t xml:space="preserve"> mm)</w:t>
      </w:r>
    </w:p>
    <w:p w14:paraId="79123B88" w14:textId="4B82C31F" w:rsidR="008F2E6F" w:rsidRDefault="008F2E6F" w:rsidP="008F2E6F"/>
    <w:p w14:paraId="728459B2" w14:textId="50530EFC" w:rsidR="008F2E6F" w:rsidRDefault="008F2E6F" w:rsidP="008F2E6F">
      <w:pPr>
        <w:pStyle w:val="Heading6"/>
      </w:pPr>
      <w:r>
        <w:t xml:space="preserve">Width: </w:t>
      </w:r>
      <w:r w:rsidR="00E1245F">
        <w:t>5</w:t>
      </w:r>
      <w:r w:rsidR="005F5C8B">
        <w:t>.</w:t>
      </w:r>
      <w:r w:rsidR="00E1245F">
        <w:t>93</w:t>
      </w:r>
      <w:r w:rsidR="005F5C8B">
        <w:t xml:space="preserve"> in. (</w:t>
      </w:r>
      <w:r w:rsidR="00714771">
        <w:t>1</w:t>
      </w:r>
      <w:r w:rsidR="00E1245F">
        <w:t>51</w:t>
      </w:r>
      <w:r w:rsidR="005F5C8B">
        <w:t xml:space="preserve"> mm)</w:t>
      </w:r>
    </w:p>
    <w:p w14:paraId="23CE4DE3" w14:textId="77777777" w:rsidR="008F2E6F" w:rsidRDefault="008F2E6F" w:rsidP="008F2E6F"/>
    <w:p w14:paraId="33E96774" w14:textId="0FCC109D" w:rsidR="008F2E6F" w:rsidRDefault="008F2E6F" w:rsidP="008F2E6F">
      <w:pPr>
        <w:pStyle w:val="Heading6"/>
      </w:pPr>
      <w:r>
        <w:t xml:space="preserve">Depth: </w:t>
      </w:r>
      <w:r w:rsidR="00A86E30">
        <w:t>4</w:t>
      </w:r>
      <w:r w:rsidR="00127D8D">
        <w:t>.</w:t>
      </w:r>
      <w:r w:rsidR="00A86E30">
        <w:t>09</w:t>
      </w:r>
      <w:r>
        <w:t xml:space="preserve"> in. (</w:t>
      </w:r>
      <w:r w:rsidR="00EA7317">
        <w:t>1</w:t>
      </w:r>
      <w:r w:rsidR="00A86E30">
        <w:t>04</w:t>
      </w:r>
      <w:r>
        <w:t xml:space="preserve"> mm)</w:t>
      </w:r>
    </w:p>
    <w:p w14:paraId="7F34E3F4" w14:textId="77777777" w:rsidR="00392916" w:rsidRDefault="00392916" w:rsidP="00392916"/>
    <w:p w14:paraId="0A8C45E6" w14:textId="51F74E8B" w:rsidR="00392916" w:rsidRDefault="00392916" w:rsidP="00392916">
      <w:pPr>
        <w:pStyle w:val="Heading5"/>
      </w:pPr>
      <w:r>
        <w:t xml:space="preserve">Weight: </w:t>
      </w:r>
      <w:r w:rsidR="00961FB2">
        <w:t>0</w:t>
      </w:r>
      <w:r>
        <w:t>.</w:t>
      </w:r>
      <w:r w:rsidR="00961FB2">
        <w:t>90</w:t>
      </w:r>
      <w:r>
        <w:t xml:space="preserve"> lb. (</w:t>
      </w:r>
      <w:r w:rsidR="00961FB2">
        <w:t>0</w:t>
      </w:r>
      <w:r>
        <w:t>.</w:t>
      </w:r>
      <w:r w:rsidR="00961FB2">
        <w:t>4</w:t>
      </w:r>
      <w:r w:rsidR="005328C5">
        <w:t>0</w:t>
      </w:r>
      <w:r>
        <w:t xml:space="preserve"> kg)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17092CBE" w:rsidR="00805FA3" w:rsidRDefault="00805FA3" w:rsidP="00805FA3">
      <w:pPr>
        <w:pStyle w:val="Heading6"/>
      </w:pPr>
      <w:r>
        <w:t>Temperature: 32° to 104° F (0° to 40° C)</w:t>
      </w:r>
    </w:p>
    <w:p w14:paraId="560627C0" w14:textId="452FC977" w:rsidR="00805A28" w:rsidRDefault="00805A28" w:rsidP="00805A28"/>
    <w:p w14:paraId="5550B677" w14:textId="215D40C2" w:rsidR="00805A28" w:rsidRDefault="00805A28" w:rsidP="00805A28">
      <w:pPr>
        <w:pStyle w:val="Heading6"/>
      </w:pPr>
      <w:r>
        <w:t>Humidity: 10% to 95% RH (noncondensing)</w:t>
      </w:r>
    </w:p>
    <w:p w14:paraId="118A080E" w14:textId="77777777" w:rsidR="00AC2C15" w:rsidRPr="00AC2C15" w:rsidRDefault="00AC2C15" w:rsidP="00AC2C15"/>
    <w:p w14:paraId="2B801044" w14:textId="58C9A97E" w:rsidR="005A24EE" w:rsidRPr="00664130" w:rsidRDefault="004F3985" w:rsidP="001A2311">
      <w:pPr>
        <w:pStyle w:val="Heading3"/>
        <w:numPr>
          <w:ilvl w:val="2"/>
          <w:numId w:val="11"/>
        </w:numPr>
      </w:pPr>
      <w:bookmarkStart w:id="19" w:name="_Toc114645143"/>
      <w:bookmarkStart w:id="20" w:name="_Toc133589619"/>
      <w:bookmarkStart w:id="21" w:name="BKM_499A9076_4114_4811_B9DD_0BE1C5166EA8"/>
      <w:bookmarkEnd w:id="16"/>
      <w:bookmarkEnd w:id="17"/>
      <w:bookmarkEnd w:id="18"/>
      <w:r w:rsidRPr="00664130">
        <w:t>Functions</w:t>
      </w:r>
      <w:bookmarkEnd w:id="19"/>
      <w:bookmarkEnd w:id="20"/>
    </w:p>
    <w:p w14:paraId="04FBB3C0" w14:textId="77777777" w:rsidR="00576DBC" w:rsidRDefault="00576DBC" w:rsidP="004F3985">
      <w:pPr>
        <w:rPr>
          <w:sz w:val="20"/>
          <w:szCs w:val="20"/>
        </w:rPr>
      </w:pPr>
    </w:p>
    <w:bookmarkEnd w:id="21"/>
    <w:p w14:paraId="129F08D8" w14:textId="589FE7F5" w:rsidR="00D279DE" w:rsidRDefault="00664130" w:rsidP="008531BF">
      <w:pPr>
        <w:pStyle w:val="Heading4"/>
        <w:numPr>
          <w:ilvl w:val="3"/>
          <w:numId w:val="11"/>
        </w:numPr>
      </w:pPr>
      <w:r>
        <w:t>Video</w:t>
      </w:r>
    </w:p>
    <w:p w14:paraId="09927840" w14:textId="531BE559" w:rsidR="00664130" w:rsidRDefault="00664130" w:rsidP="00664130"/>
    <w:p w14:paraId="703A66B7" w14:textId="326CA0B7" w:rsidR="00664130" w:rsidRDefault="00664130" w:rsidP="00664130">
      <w:pPr>
        <w:pStyle w:val="Heading5"/>
      </w:pPr>
      <w:r>
        <w:t xml:space="preserve">Input signal </w:t>
      </w:r>
      <w:r w:rsidR="001D7A56">
        <w:t>T</w:t>
      </w:r>
      <w:r>
        <w:t>ypes</w:t>
      </w:r>
    </w:p>
    <w:p w14:paraId="3E3985D3" w14:textId="3FCFC466" w:rsidR="00664130" w:rsidRDefault="00664130" w:rsidP="00664130"/>
    <w:p w14:paraId="20AE413E" w14:textId="699CD0ED" w:rsidR="00664130" w:rsidRDefault="00664130" w:rsidP="00664130">
      <w:pPr>
        <w:pStyle w:val="Heading6"/>
      </w:pPr>
      <w:r>
        <w:t>HDMI with HDR10, HDR10+</w:t>
      </w:r>
    </w:p>
    <w:p w14:paraId="4007F3B5" w14:textId="0C1D37E8" w:rsidR="00664130" w:rsidRDefault="00664130" w:rsidP="00664130"/>
    <w:p w14:paraId="57F667E4" w14:textId="5B24CC25" w:rsidR="00664130" w:rsidRDefault="00664130" w:rsidP="00664130">
      <w:pPr>
        <w:pStyle w:val="Heading6"/>
      </w:pPr>
      <w:r>
        <w:t>Dolby vision™, Deep Color, 8K60 4:4:4 support</w:t>
      </w:r>
    </w:p>
    <w:p w14:paraId="2DB88075" w14:textId="1A24DA41" w:rsidR="00FC4903" w:rsidRDefault="00FC4903" w:rsidP="00FC4903"/>
    <w:p w14:paraId="12D5A99C" w14:textId="530DF00A" w:rsidR="00FC4903" w:rsidRDefault="00FC4903" w:rsidP="00FC4903">
      <w:pPr>
        <w:pStyle w:val="Heading6"/>
      </w:pPr>
      <w:r>
        <w:t>DVI and Dual-Mode DisplayPort™ interface compatible</w:t>
      </w:r>
    </w:p>
    <w:p w14:paraId="58BEA0EC" w14:textId="24307027" w:rsidR="0011738F" w:rsidRDefault="0011738F" w:rsidP="0011738F"/>
    <w:p w14:paraId="714B49A7" w14:textId="63AC6CE8" w:rsidR="0011738F" w:rsidRDefault="0011738F" w:rsidP="0011738F">
      <w:pPr>
        <w:pStyle w:val="Heading5"/>
      </w:pPr>
      <w:r>
        <w:t xml:space="preserve">Output Signal </w:t>
      </w:r>
      <w:r w:rsidR="001D7A56">
        <w:t>T</w:t>
      </w:r>
      <w:r>
        <w:t>ypes</w:t>
      </w:r>
    </w:p>
    <w:p w14:paraId="691F208E" w14:textId="6A30DE32" w:rsidR="0011738F" w:rsidRDefault="0011738F" w:rsidP="0011738F"/>
    <w:p w14:paraId="6FC9129B" w14:textId="2F293B66" w:rsidR="0011738F" w:rsidRDefault="0011738F" w:rsidP="0011738F">
      <w:pPr>
        <w:pStyle w:val="Heading6"/>
      </w:pPr>
      <w:r>
        <w:t>HDMI with HDR10, HDR10+</w:t>
      </w:r>
    </w:p>
    <w:p w14:paraId="5BD890EB" w14:textId="1E3C718C" w:rsidR="0011738F" w:rsidRDefault="0011738F" w:rsidP="0011738F"/>
    <w:p w14:paraId="0FDCCA19" w14:textId="0746E59F" w:rsidR="0011738F" w:rsidRDefault="0011738F" w:rsidP="0011738F">
      <w:pPr>
        <w:pStyle w:val="Heading6"/>
      </w:pPr>
      <w:r>
        <w:t>Dolby Vision™, Deep Color, and 8K60 4:4:4 support</w:t>
      </w:r>
    </w:p>
    <w:p w14:paraId="45E3ABF3" w14:textId="4A486E8B" w:rsidR="0011738F" w:rsidRDefault="0011738F" w:rsidP="0011738F"/>
    <w:p w14:paraId="57C5A3CF" w14:textId="0761514B" w:rsidR="0011738F" w:rsidRDefault="0011738F" w:rsidP="0011738F">
      <w:pPr>
        <w:pStyle w:val="Heading6"/>
      </w:pPr>
      <w:r>
        <w:t>DVI compatible</w:t>
      </w:r>
    </w:p>
    <w:p w14:paraId="3B78643E" w14:textId="14AA68A1" w:rsidR="001D7A56" w:rsidRDefault="001D7A56" w:rsidP="001D7A56"/>
    <w:p w14:paraId="687CB49D" w14:textId="42504DEB" w:rsidR="001D7A56" w:rsidRDefault="001D7A56" w:rsidP="001D7A56">
      <w:pPr>
        <w:pStyle w:val="Heading4"/>
      </w:pPr>
      <w:r>
        <w:t>Audio</w:t>
      </w:r>
    </w:p>
    <w:p w14:paraId="1DCA0BC9" w14:textId="6B32E892" w:rsidR="001D7A56" w:rsidRDefault="001D7A56" w:rsidP="001D7A56"/>
    <w:p w14:paraId="1B111EFB" w14:textId="194F7691" w:rsidR="001D7A56" w:rsidRDefault="001D7A56" w:rsidP="001D7A56">
      <w:pPr>
        <w:pStyle w:val="Heading5"/>
      </w:pPr>
      <w:r>
        <w:t>Input Signal Types</w:t>
      </w:r>
    </w:p>
    <w:p w14:paraId="18844A5B" w14:textId="262548F2" w:rsidR="002A110C" w:rsidRDefault="002A110C" w:rsidP="002A110C"/>
    <w:p w14:paraId="7F6C351E" w14:textId="72353355" w:rsidR="002A110C" w:rsidRDefault="002A110C" w:rsidP="002A110C">
      <w:pPr>
        <w:pStyle w:val="Heading6"/>
      </w:pPr>
      <w:r>
        <w:t>HDMI (Dual-Mode DisplayPort interface compatibl</w:t>
      </w:r>
      <w:r w:rsidR="00F25B0E">
        <w:t>e</w:t>
      </w:r>
      <w:r w:rsidR="008B1F17">
        <w:t>)</w:t>
      </w:r>
    </w:p>
    <w:p w14:paraId="7DFF4B0C" w14:textId="45EEFF46" w:rsidR="008C003B" w:rsidRDefault="008C003B" w:rsidP="008C003B"/>
    <w:p w14:paraId="7CC3FA44" w14:textId="7031483F" w:rsidR="008C003B" w:rsidRPr="008C003B" w:rsidRDefault="008C003B" w:rsidP="008C003B">
      <w:pPr>
        <w:pStyle w:val="Heading5"/>
      </w:pPr>
      <w:r>
        <w:lastRenderedPageBreak/>
        <w:t xml:space="preserve">Formats: Dolby Digital®, Dolby Digital EX, Dolby Digital Plus, Dolby® </w:t>
      </w:r>
      <w:proofErr w:type="spellStart"/>
      <w:r>
        <w:t>TrueHD</w:t>
      </w:r>
      <w:proofErr w:type="spellEnd"/>
      <w:r>
        <w:t>, Dolby Atmos®, DTS®, DTS-ES, DTS 96/24, DTS HD® High Res</w:t>
      </w:r>
      <w:r w:rsidR="00B37358">
        <w:t>, DTS-HD Master Audio, DTS: X®, LPCM up to 8 channels</w:t>
      </w:r>
    </w:p>
    <w:p w14:paraId="2F13C164" w14:textId="77777777" w:rsidR="008531BF" w:rsidRPr="008531BF" w:rsidRDefault="008531BF" w:rsidP="008531BF"/>
    <w:p w14:paraId="50221422" w14:textId="77777777" w:rsidR="004F3985" w:rsidRPr="00AA2AC1" w:rsidRDefault="004F3985" w:rsidP="004F3985">
      <w:pPr>
        <w:pStyle w:val="Heading3"/>
        <w:numPr>
          <w:ilvl w:val="2"/>
          <w:numId w:val="11"/>
        </w:numPr>
      </w:pPr>
      <w:bookmarkStart w:id="22" w:name="_Toc114645144"/>
      <w:bookmarkStart w:id="23" w:name="_Toc133589620"/>
      <w:bookmarkStart w:id="24" w:name="BKM_C05156E2_2C4C_4FD4_914F_2C38E08D715D"/>
      <w:r w:rsidRPr="00AA2AC1">
        <w:t>Connectors</w:t>
      </w:r>
      <w:bookmarkEnd w:id="22"/>
      <w:bookmarkEnd w:id="23"/>
    </w:p>
    <w:p w14:paraId="1AFF1C7C" w14:textId="77777777" w:rsidR="004F3985" w:rsidRDefault="004F3985" w:rsidP="004F3985">
      <w:pPr>
        <w:rPr>
          <w:sz w:val="20"/>
          <w:szCs w:val="20"/>
        </w:rPr>
      </w:pPr>
    </w:p>
    <w:p w14:paraId="2CB3D123" w14:textId="4220B164" w:rsidR="00DA049E" w:rsidRDefault="00AA2AC1" w:rsidP="00AA2AC1">
      <w:pPr>
        <w:pStyle w:val="Heading4"/>
        <w:numPr>
          <w:ilvl w:val="3"/>
          <w:numId w:val="11"/>
        </w:numPr>
      </w:pPr>
      <w:bookmarkStart w:id="25" w:name="BKM_E7D33581_D586_492A_9246_41E4BC8D9BBA"/>
      <w:bookmarkStart w:id="26" w:name="BKM_32CCBF1B_1370_47B4_9B72_033EF0541902"/>
      <w:r>
        <w:t>HDMI IN</w:t>
      </w:r>
    </w:p>
    <w:p w14:paraId="7B421AFF" w14:textId="3212A864" w:rsidR="00AA2AC1" w:rsidRDefault="00AA2AC1" w:rsidP="00AA2AC1"/>
    <w:p w14:paraId="10D2D2A2" w14:textId="5215EE04" w:rsidR="00AA2AC1" w:rsidRDefault="00AA2AC1" w:rsidP="00AA2AC1">
      <w:pPr>
        <w:pStyle w:val="Heading5"/>
      </w:pPr>
      <w:r>
        <w:t>(1) 19-pin Type A connector, female</w:t>
      </w:r>
    </w:p>
    <w:p w14:paraId="2E58EF70" w14:textId="24E66951" w:rsidR="00AA2AC1" w:rsidRDefault="00AA2AC1" w:rsidP="00AA2AC1"/>
    <w:p w14:paraId="366302CC" w14:textId="6778C0AC" w:rsidR="00AA2AC1" w:rsidRDefault="00AA2AC1" w:rsidP="00AA2AC1">
      <w:pPr>
        <w:pStyle w:val="Heading5"/>
      </w:pPr>
      <w:r>
        <w:t>HDMI 2.1 compliant digital video / audio input (DVI and Dual-Mode DisplayPort interface compatible)</w:t>
      </w:r>
    </w:p>
    <w:p w14:paraId="1E84736F" w14:textId="5A4D20D8" w:rsidR="00AA2AC1" w:rsidRDefault="00AA2AC1" w:rsidP="00AA2AC1"/>
    <w:p w14:paraId="5BF1EF29" w14:textId="0F46742C" w:rsidR="00AA2AC1" w:rsidRDefault="00AA2AC1" w:rsidP="00AA2AC1">
      <w:pPr>
        <w:pStyle w:val="Heading4"/>
      </w:pPr>
      <w:r>
        <w:t>HDMI OUT</w:t>
      </w:r>
    </w:p>
    <w:p w14:paraId="1CE376F5" w14:textId="5D57469B" w:rsidR="00AA2AC1" w:rsidRDefault="00AA2AC1" w:rsidP="00AA2AC1"/>
    <w:p w14:paraId="783C8B96" w14:textId="4CAC4643" w:rsidR="00AA2AC1" w:rsidRDefault="00AA2AC1" w:rsidP="00AA2AC1">
      <w:pPr>
        <w:pStyle w:val="Heading5"/>
      </w:pPr>
      <w:r>
        <w:t>(1) 19-pin Type A connector, female</w:t>
      </w:r>
    </w:p>
    <w:p w14:paraId="0810485E" w14:textId="73B4F152" w:rsidR="00AA2AC1" w:rsidRDefault="00AA2AC1" w:rsidP="00AA2AC1"/>
    <w:p w14:paraId="7F9AD950" w14:textId="37356501" w:rsidR="00AA2AC1" w:rsidRDefault="00AA2AC1" w:rsidP="00AA2AC1">
      <w:pPr>
        <w:pStyle w:val="Heading5"/>
      </w:pPr>
      <w:r>
        <w:t>HDMI digital video / audio output (DVI compatible)</w:t>
      </w:r>
    </w:p>
    <w:p w14:paraId="1670BB78" w14:textId="7DD4B7D7" w:rsidR="00EF059F" w:rsidRDefault="00EF059F" w:rsidP="00EF059F"/>
    <w:p w14:paraId="649DBDB9" w14:textId="136F9D4E" w:rsidR="00EF059F" w:rsidRDefault="00EF059F" w:rsidP="00EF059F">
      <w:pPr>
        <w:pStyle w:val="Heading4"/>
      </w:pPr>
      <w:r>
        <w:t>IN</w:t>
      </w:r>
    </w:p>
    <w:p w14:paraId="3BF26253" w14:textId="5CB2CB57" w:rsidR="00EF059F" w:rsidRDefault="00EF059F" w:rsidP="00EF059F"/>
    <w:p w14:paraId="522FA37E" w14:textId="0C5C897D" w:rsidR="00EF059F" w:rsidRDefault="00EF059F" w:rsidP="00EF059F">
      <w:pPr>
        <w:pStyle w:val="Heading5"/>
      </w:pPr>
      <w:r>
        <w:t>(1) 2-pin 3.5 mm detachable terminal block, Digital input</w:t>
      </w:r>
    </w:p>
    <w:p w14:paraId="55132606" w14:textId="5AA69510" w:rsidR="00EF059F" w:rsidRDefault="00EF059F" w:rsidP="00EF059F"/>
    <w:p w14:paraId="43B15B55" w14:textId="27A91111" w:rsidR="00EF059F" w:rsidRDefault="00EF059F" w:rsidP="00EF059F">
      <w:pPr>
        <w:pStyle w:val="Heading5"/>
      </w:pPr>
      <w:r>
        <w:t>Input Voltage Range: 0-24 VDC</w:t>
      </w:r>
    </w:p>
    <w:p w14:paraId="1C00836F" w14:textId="5ABEED06" w:rsidR="00EF059F" w:rsidRDefault="00EF059F" w:rsidP="00EF059F"/>
    <w:p w14:paraId="6997E5C1" w14:textId="67C74762" w:rsidR="00EF059F" w:rsidRDefault="00EF059F" w:rsidP="00EF059F">
      <w:pPr>
        <w:pStyle w:val="Heading5"/>
      </w:pPr>
      <w:r>
        <w:t xml:space="preserve">Logic Threshold: </w:t>
      </w:r>
      <w:r w:rsidR="007519B3">
        <w:t>≥ 2.0 VDC 0 / low; ≤ 1.1 VDC 1 / high</w:t>
      </w:r>
    </w:p>
    <w:p w14:paraId="630A7269" w14:textId="22D410FF" w:rsidR="00170778" w:rsidRDefault="00170778" w:rsidP="00170778"/>
    <w:p w14:paraId="3C9CBADD" w14:textId="492F4823" w:rsidR="00170778" w:rsidRDefault="00170778" w:rsidP="00170778">
      <w:pPr>
        <w:pStyle w:val="Heading5"/>
      </w:pPr>
      <w:r>
        <w:t xml:space="preserve">Input Impedance: 2.2 </w:t>
      </w:r>
      <w:proofErr w:type="spellStart"/>
      <w:r>
        <w:t>kΩ</w:t>
      </w:r>
      <w:proofErr w:type="spellEnd"/>
      <w:r>
        <w:t xml:space="preserve"> pulled up to 5 V</w:t>
      </w:r>
    </w:p>
    <w:p w14:paraId="35EF36E4" w14:textId="351989F1" w:rsidR="001F1D47" w:rsidRDefault="001F1D47" w:rsidP="001F1D47"/>
    <w:p w14:paraId="2FCDB679" w14:textId="01678F0F" w:rsidR="001F1D47" w:rsidRDefault="001F1D47" w:rsidP="001F1D47">
      <w:pPr>
        <w:pStyle w:val="Heading4"/>
      </w:pPr>
      <w:r w:rsidRPr="00C95A02">
        <w:t>COM</w:t>
      </w:r>
    </w:p>
    <w:p w14:paraId="7CE7F249" w14:textId="6946DCED" w:rsidR="00C95A02" w:rsidRDefault="00C95A02" w:rsidP="00C95A02"/>
    <w:p w14:paraId="5E967219" w14:textId="489FF9C1" w:rsidR="00C95A02" w:rsidRDefault="00C95A02" w:rsidP="00C95A02">
      <w:pPr>
        <w:pStyle w:val="Heading5"/>
      </w:pPr>
      <w:r>
        <w:t>(1) 3-pin 3.5 mm detachable terminal block</w:t>
      </w:r>
    </w:p>
    <w:p w14:paraId="3C3D315D" w14:textId="129B84DF" w:rsidR="00C95A02" w:rsidRDefault="00C95A02" w:rsidP="00C95A02"/>
    <w:p w14:paraId="73450872" w14:textId="225E8442" w:rsidR="00C95A02" w:rsidRDefault="00C95A02" w:rsidP="00C95A02">
      <w:pPr>
        <w:pStyle w:val="Heading5"/>
      </w:pPr>
      <w:r>
        <w:t>Bidirectional RS-232 port</w:t>
      </w:r>
    </w:p>
    <w:p w14:paraId="1F049B57" w14:textId="0EC81766" w:rsidR="00C95A02" w:rsidRDefault="00C95A02" w:rsidP="00C95A02"/>
    <w:p w14:paraId="7E33DF8C" w14:textId="2376C9F5" w:rsidR="00C95A02" w:rsidRDefault="00C95A02" w:rsidP="00C95A02">
      <w:pPr>
        <w:pStyle w:val="Heading5"/>
      </w:pPr>
      <w:r>
        <w:t>Supports RS-232 up to 115.2k baud with software handshaking</w:t>
      </w:r>
    </w:p>
    <w:p w14:paraId="1F2E8EF4" w14:textId="582EDD0A" w:rsidR="008C2701" w:rsidRDefault="008C2701" w:rsidP="008C2701"/>
    <w:p w14:paraId="18E29D87" w14:textId="169AA763" w:rsidR="008C2701" w:rsidRDefault="008C2701" w:rsidP="008C2701">
      <w:pPr>
        <w:pStyle w:val="Heading4"/>
      </w:pPr>
      <w:r>
        <w:t>IR</w:t>
      </w:r>
    </w:p>
    <w:p w14:paraId="4614344A" w14:textId="1026E4FC" w:rsidR="008C2701" w:rsidRDefault="008C2701" w:rsidP="008C2701"/>
    <w:p w14:paraId="3F2B52D1" w14:textId="1AD5A42D" w:rsidR="008C2701" w:rsidRDefault="008C2701" w:rsidP="008C2701">
      <w:pPr>
        <w:pStyle w:val="Heading5"/>
      </w:pPr>
      <w:r>
        <w:t>(1) 2-pin 3.5 mm detachable terminal block</w:t>
      </w:r>
    </w:p>
    <w:p w14:paraId="11080381" w14:textId="7B7B2554" w:rsidR="008C2701" w:rsidRDefault="008C2701" w:rsidP="008C2701"/>
    <w:p w14:paraId="3E5413EF" w14:textId="2FD61165" w:rsidR="008C2701" w:rsidRDefault="008C2701" w:rsidP="008C2701">
      <w:pPr>
        <w:pStyle w:val="Heading5"/>
      </w:pPr>
      <w:r>
        <w:t>IR output control port</w:t>
      </w:r>
    </w:p>
    <w:p w14:paraId="42661F91" w14:textId="62D5C947" w:rsidR="008C2701" w:rsidRDefault="008C2701" w:rsidP="008C2701"/>
    <w:p w14:paraId="3E978D33" w14:textId="50266B2B" w:rsidR="008C2701" w:rsidRDefault="008C2701" w:rsidP="008C2701">
      <w:pPr>
        <w:pStyle w:val="Heading5"/>
      </w:pPr>
      <w:r>
        <w:t>Supports IR up to 60 kHz</w:t>
      </w:r>
    </w:p>
    <w:p w14:paraId="6CEA33C0" w14:textId="6FD03280" w:rsidR="008C2701" w:rsidRDefault="008C2701" w:rsidP="008C2701"/>
    <w:p w14:paraId="212E4C1E" w14:textId="3FFDE002" w:rsidR="008C2701" w:rsidRDefault="008C2701" w:rsidP="008C2701">
      <w:pPr>
        <w:pStyle w:val="Heading5"/>
      </w:pPr>
      <w:r>
        <w:t>IR emitter probe by same manufacturer sold separately</w:t>
      </w:r>
    </w:p>
    <w:p w14:paraId="09878D50" w14:textId="3044EEB6" w:rsidR="00C2171F" w:rsidRDefault="00C2171F" w:rsidP="00C2171F"/>
    <w:p w14:paraId="5F867BE1" w14:textId="71459BC9" w:rsidR="00C2171F" w:rsidRDefault="00C2171F" w:rsidP="00C2171F">
      <w:pPr>
        <w:pStyle w:val="Heading4"/>
      </w:pPr>
      <w:r>
        <w:t>RELAY 1-2</w:t>
      </w:r>
    </w:p>
    <w:p w14:paraId="16765E0A" w14:textId="56026E63" w:rsidR="00C2171F" w:rsidRDefault="00C2171F" w:rsidP="00C2171F"/>
    <w:p w14:paraId="3651B41E" w14:textId="396F76E6" w:rsidR="00C2171F" w:rsidRDefault="00C2171F" w:rsidP="00C2171F">
      <w:pPr>
        <w:pStyle w:val="Heading5"/>
      </w:pPr>
      <w:r>
        <w:t>(2) 2-pin detachable terminal blocks</w:t>
      </w:r>
    </w:p>
    <w:p w14:paraId="04311B8B" w14:textId="6AFA49A2" w:rsidR="00C2171F" w:rsidRDefault="00C2171F" w:rsidP="00C2171F"/>
    <w:p w14:paraId="1EE7B727" w14:textId="059A1E5A" w:rsidR="00C2171F" w:rsidRDefault="00C2171F" w:rsidP="00C2171F">
      <w:pPr>
        <w:pStyle w:val="Heading5"/>
      </w:pPr>
      <w:r>
        <w:t>Comprised of 2 normally open, isolated relays</w:t>
      </w:r>
    </w:p>
    <w:p w14:paraId="048B1AAC" w14:textId="678AEE44" w:rsidR="00C2171F" w:rsidRDefault="00C2171F" w:rsidP="00C2171F"/>
    <w:p w14:paraId="57E3A00E" w14:textId="015285AA" w:rsidR="00C2171F" w:rsidRDefault="00C2171F" w:rsidP="00C2171F">
      <w:pPr>
        <w:pStyle w:val="Heading5"/>
      </w:pPr>
      <w:r>
        <w:t>Rated 1 A, 30 VAC / VDC</w:t>
      </w:r>
    </w:p>
    <w:p w14:paraId="55DE887F" w14:textId="552763C0" w:rsidR="00C2171F" w:rsidRDefault="00C2171F" w:rsidP="00C2171F"/>
    <w:p w14:paraId="632AAC77" w14:textId="68C634F7" w:rsidR="00C2171F" w:rsidRDefault="00C2171F" w:rsidP="00C2171F">
      <w:pPr>
        <w:pStyle w:val="Heading5"/>
      </w:pPr>
      <w:r>
        <w:t>MOV arc suppression across contacts</w:t>
      </w:r>
    </w:p>
    <w:p w14:paraId="16EADB59" w14:textId="4AEDA339" w:rsidR="00D0610C" w:rsidRDefault="00D0610C" w:rsidP="00D0610C"/>
    <w:p w14:paraId="199B9CE6" w14:textId="5020A87D" w:rsidR="00D0610C" w:rsidRDefault="00D0610C" w:rsidP="00D0610C">
      <w:pPr>
        <w:pStyle w:val="Heading4"/>
      </w:pPr>
      <w:r>
        <w:t>Ethernet 1</w:t>
      </w:r>
    </w:p>
    <w:p w14:paraId="0FECA665" w14:textId="04B82226" w:rsidR="003872C9" w:rsidRDefault="003872C9" w:rsidP="003872C9"/>
    <w:p w14:paraId="2702BAC9" w14:textId="4ABAC7EC" w:rsidR="003872C9" w:rsidRDefault="003872C9" w:rsidP="003872C9">
      <w:pPr>
        <w:pStyle w:val="Heading5"/>
      </w:pPr>
      <w:r>
        <w:t xml:space="preserve">(1) 8-pin </w:t>
      </w:r>
      <w:r w:rsidR="009E24EE">
        <w:t>RJ45</w:t>
      </w:r>
      <w:r>
        <w:t xml:space="preserve"> connector, female</w:t>
      </w:r>
    </w:p>
    <w:p w14:paraId="7321F607" w14:textId="78E853AA" w:rsidR="003872C9" w:rsidRDefault="003872C9" w:rsidP="003872C9"/>
    <w:p w14:paraId="03DE9AF8" w14:textId="21986755" w:rsidR="003872C9" w:rsidRDefault="003872C9" w:rsidP="003872C9">
      <w:pPr>
        <w:pStyle w:val="Heading5"/>
      </w:pPr>
      <w:r>
        <w:t>100BASE-TX/1000BASE-T Ethernet port</w:t>
      </w:r>
    </w:p>
    <w:p w14:paraId="6EC0F0A2" w14:textId="7ADC5F00" w:rsidR="003872C9" w:rsidRDefault="003872C9" w:rsidP="003872C9"/>
    <w:p w14:paraId="73356F6B" w14:textId="3880EB4D" w:rsidR="003872C9" w:rsidRDefault="003872C9" w:rsidP="003872C9">
      <w:pPr>
        <w:pStyle w:val="Heading5"/>
      </w:pPr>
      <w:r>
        <w:t>Provides network connectivity to secondary device</w:t>
      </w:r>
    </w:p>
    <w:p w14:paraId="44CFB04E" w14:textId="6EAB772D" w:rsidR="0067274D" w:rsidRDefault="0067274D" w:rsidP="0067274D"/>
    <w:p w14:paraId="4307E731" w14:textId="253BA56B" w:rsidR="0067274D" w:rsidRDefault="00901EB6" w:rsidP="0067274D">
      <w:pPr>
        <w:pStyle w:val="Heading4"/>
      </w:pPr>
      <w:r>
        <w:t>Ethernet 2 PoE</w:t>
      </w:r>
    </w:p>
    <w:p w14:paraId="7C45B73C" w14:textId="19936FEF" w:rsidR="00901EB6" w:rsidRDefault="00901EB6" w:rsidP="00901EB6"/>
    <w:p w14:paraId="4839F678" w14:textId="2D29E8A4" w:rsidR="00901EB6" w:rsidRDefault="00FF5996" w:rsidP="00901EB6">
      <w:pPr>
        <w:pStyle w:val="Heading5"/>
      </w:pPr>
      <w:r>
        <w:t xml:space="preserve">(1) 8-pin </w:t>
      </w:r>
      <w:r w:rsidR="009E24EE">
        <w:t>RJ45</w:t>
      </w:r>
      <w:r>
        <w:t xml:space="preserve"> connector, female</w:t>
      </w:r>
    </w:p>
    <w:p w14:paraId="5ED16A45" w14:textId="22E6D467" w:rsidR="00FF5996" w:rsidRDefault="00FF5996" w:rsidP="00FF5996"/>
    <w:p w14:paraId="0C6F2626" w14:textId="23B8CCA1" w:rsidR="00FF5996" w:rsidRDefault="00FF5996" w:rsidP="00FF5996">
      <w:pPr>
        <w:pStyle w:val="Heading5"/>
      </w:pPr>
      <w:r>
        <w:t>100BASE-TX/1000BASE-T Ethernet port</w:t>
      </w:r>
    </w:p>
    <w:p w14:paraId="038EFEE1" w14:textId="1FD4AEAB" w:rsidR="00FF5996" w:rsidRDefault="00FF5996" w:rsidP="00FF5996"/>
    <w:p w14:paraId="3D3DA10D" w14:textId="127797FC" w:rsidR="00FF5996" w:rsidRDefault="00FF5996" w:rsidP="00FF5996">
      <w:pPr>
        <w:pStyle w:val="Heading5"/>
      </w:pPr>
      <w:r>
        <w:t>PoE Class 3 powered device (PD) port, 8.2 W maximum</w:t>
      </w:r>
    </w:p>
    <w:p w14:paraId="110E59D1" w14:textId="6E987466" w:rsidR="00FF5996" w:rsidRDefault="00FF5996" w:rsidP="00FF5996"/>
    <w:p w14:paraId="69B66636" w14:textId="14427EC9" w:rsidR="00FF5996" w:rsidRPr="00FF5996" w:rsidRDefault="00FF5996" w:rsidP="00FF5996">
      <w:pPr>
        <w:pStyle w:val="Heading4"/>
      </w:pPr>
      <w:r>
        <w:t>Ground: (1) 6-32 screw, chassis ground lug</w:t>
      </w:r>
    </w:p>
    <w:p w14:paraId="38B0E51E" w14:textId="77777777" w:rsidR="005A5DBE" w:rsidRDefault="005A5DBE" w:rsidP="00E633D4"/>
    <w:p w14:paraId="1EB7F857" w14:textId="7B618744" w:rsidR="00E633D4" w:rsidRDefault="00E633D4" w:rsidP="00E633D4">
      <w:pPr>
        <w:pStyle w:val="Heading3"/>
      </w:pPr>
      <w:bookmarkStart w:id="27" w:name="_Toc133589621"/>
      <w:r>
        <w:t>Controls and Indicators</w:t>
      </w:r>
      <w:bookmarkEnd w:id="27"/>
    </w:p>
    <w:bookmarkEnd w:id="24"/>
    <w:bookmarkEnd w:id="25"/>
    <w:bookmarkEnd w:id="26"/>
    <w:p w14:paraId="066FBC2D" w14:textId="21336781" w:rsidR="004F3985" w:rsidRDefault="004F3985" w:rsidP="004F3985">
      <w:pPr>
        <w:rPr>
          <w:sz w:val="20"/>
          <w:szCs w:val="20"/>
        </w:rPr>
      </w:pPr>
    </w:p>
    <w:p w14:paraId="00513D84" w14:textId="31E87CBB" w:rsidR="000F20BE" w:rsidRDefault="00C12CC6" w:rsidP="000F20BE">
      <w:pPr>
        <w:pStyle w:val="Heading4"/>
      </w:pPr>
      <w:r>
        <w:t>P</w:t>
      </w:r>
      <w:bookmarkStart w:id="28" w:name="BKM_8ACF2736_95EC_44CE_811F_3CEFBFF26548"/>
      <w:bookmarkStart w:id="29" w:name="BKM_917803A7_56BF_45BB_B91E_DEA57AB609E8"/>
      <w:bookmarkStart w:id="30" w:name="BKM_EACEE70E_CA19_43EF_97D6_B1DAD51BE310"/>
      <w:r w:rsidR="00983FA3">
        <w:t>WR</w:t>
      </w:r>
    </w:p>
    <w:p w14:paraId="3F05D61E" w14:textId="5DF421FA" w:rsidR="00983FA3" w:rsidRDefault="00983FA3" w:rsidP="00983FA3"/>
    <w:p w14:paraId="79C84EEE" w14:textId="570DBB63" w:rsidR="00983FA3" w:rsidRDefault="00983FA3" w:rsidP="00983FA3">
      <w:pPr>
        <w:pStyle w:val="Heading5"/>
      </w:pPr>
      <w:r>
        <w:t>(1) LED</w:t>
      </w:r>
    </w:p>
    <w:p w14:paraId="44DAB655" w14:textId="1591ADE7" w:rsidR="00983FA3" w:rsidRDefault="00983FA3" w:rsidP="00983FA3"/>
    <w:p w14:paraId="10C9344A" w14:textId="29219B24" w:rsidR="00983FA3" w:rsidRDefault="00983FA3" w:rsidP="00983FA3">
      <w:pPr>
        <w:pStyle w:val="Heading5"/>
      </w:pPr>
      <w:r>
        <w:t>Amber indicates that the device is booting</w:t>
      </w:r>
    </w:p>
    <w:p w14:paraId="09497FC2" w14:textId="63B6FA7C" w:rsidR="000114B1" w:rsidRDefault="000114B1" w:rsidP="000114B1"/>
    <w:p w14:paraId="7DB44C0C" w14:textId="00054674" w:rsidR="000114B1" w:rsidRDefault="000114B1" w:rsidP="000114B1">
      <w:pPr>
        <w:pStyle w:val="Heading5"/>
      </w:pPr>
      <w:r>
        <w:t>Green indicates that the device is operational</w:t>
      </w:r>
    </w:p>
    <w:p w14:paraId="656C7DB2" w14:textId="0E1F004B" w:rsidR="000114B1" w:rsidRDefault="000114B1" w:rsidP="000114B1"/>
    <w:p w14:paraId="565AEA6D" w14:textId="44774938" w:rsidR="000114B1" w:rsidRDefault="000114B1" w:rsidP="000114B1">
      <w:pPr>
        <w:pStyle w:val="Heading4"/>
      </w:pPr>
      <w:r>
        <w:t>HDMI IN</w:t>
      </w:r>
    </w:p>
    <w:p w14:paraId="2F40CFC6" w14:textId="646F9E04" w:rsidR="000114B1" w:rsidRDefault="000114B1" w:rsidP="000114B1"/>
    <w:p w14:paraId="290DFD69" w14:textId="6500D88D" w:rsidR="000114B1" w:rsidRDefault="000114B1" w:rsidP="000114B1">
      <w:pPr>
        <w:pStyle w:val="Heading5"/>
      </w:pPr>
      <w:r>
        <w:t>(1) LED</w:t>
      </w:r>
    </w:p>
    <w:p w14:paraId="6C808890" w14:textId="1A03F95F" w:rsidR="000114B1" w:rsidRDefault="000114B1" w:rsidP="000114B1"/>
    <w:p w14:paraId="25826B22" w14:textId="126DDBE0" w:rsidR="000114B1" w:rsidRDefault="000114B1" w:rsidP="000114B1">
      <w:pPr>
        <w:pStyle w:val="Heading5"/>
      </w:pPr>
      <w:r>
        <w:t>Green indicates an HDMI signal</w:t>
      </w:r>
    </w:p>
    <w:p w14:paraId="1B98CBD6" w14:textId="4FD091B4" w:rsidR="000114B1" w:rsidRDefault="000114B1" w:rsidP="000114B1"/>
    <w:p w14:paraId="0F7292BD" w14:textId="7167D9E1" w:rsidR="000114B1" w:rsidRDefault="000114B1" w:rsidP="000114B1">
      <w:pPr>
        <w:pStyle w:val="Heading5"/>
      </w:pPr>
      <w:r>
        <w:t>Amber indicates the device is ready for an HDMI signal</w:t>
      </w:r>
    </w:p>
    <w:p w14:paraId="381E8B25" w14:textId="06CCCE68" w:rsidR="00920074" w:rsidRDefault="00920074" w:rsidP="00920074"/>
    <w:p w14:paraId="7A171597" w14:textId="5C0F9020" w:rsidR="00920074" w:rsidRDefault="00920074" w:rsidP="00920074">
      <w:pPr>
        <w:pStyle w:val="Heading4"/>
      </w:pPr>
      <w:r>
        <w:t>HDMI OUT</w:t>
      </w:r>
    </w:p>
    <w:p w14:paraId="5C18FED4" w14:textId="45F4F7BD" w:rsidR="00920074" w:rsidRDefault="00920074" w:rsidP="00920074"/>
    <w:p w14:paraId="61D0D6A3" w14:textId="4622AD43" w:rsidR="00920074" w:rsidRDefault="00920074" w:rsidP="00920074">
      <w:pPr>
        <w:pStyle w:val="Heading5"/>
      </w:pPr>
      <w:r>
        <w:t>(1) LED</w:t>
      </w:r>
    </w:p>
    <w:p w14:paraId="3B5DC592" w14:textId="177150E7" w:rsidR="00920074" w:rsidRDefault="00920074" w:rsidP="00920074"/>
    <w:p w14:paraId="71395FBE" w14:textId="0EDC56C9" w:rsidR="00920074" w:rsidRDefault="008C6745" w:rsidP="00920074">
      <w:pPr>
        <w:pStyle w:val="Heading5"/>
      </w:pPr>
      <w:r>
        <w:t>Green indicates an HDMI signal</w:t>
      </w:r>
    </w:p>
    <w:p w14:paraId="35FA13A5" w14:textId="55D06460" w:rsidR="008C6745" w:rsidRDefault="008C6745" w:rsidP="008C6745"/>
    <w:p w14:paraId="36A7A2FF" w14:textId="3A8C3F4B" w:rsidR="008C6745" w:rsidRDefault="008C6745" w:rsidP="008C6745">
      <w:pPr>
        <w:pStyle w:val="Heading5"/>
      </w:pPr>
      <w:r>
        <w:t>Amber indicates the device is ready for an HDMI signal</w:t>
      </w:r>
    </w:p>
    <w:p w14:paraId="3164EB8D" w14:textId="07AD48C2" w:rsidR="00692DA7" w:rsidRDefault="00692DA7" w:rsidP="00692DA7"/>
    <w:p w14:paraId="0B6EAA9E" w14:textId="3835523D" w:rsidR="00692DA7" w:rsidRDefault="00692DA7" w:rsidP="00692DA7">
      <w:pPr>
        <w:pStyle w:val="Heading4"/>
      </w:pPr>
      <w:r>
        <w:t>RESET: (1) LED indicates the device is being reset.</w:t>
      </w:r>
    </w:p>
    <w:p w14:paraId="70A0B950" w14:textId="60F21305" w:rsidR="00174852" w:rsidRDefault="00174852" w:rsidP="00174852"/>
    <w:p w14:paraId="41D08274" w14:textId="782B14AA" w:rsidR="00174852" w:rsidRDefault="00174852" w:rsidP="00174852">
      <w:pPr>
        <w:pStyle w:val="Heading4"/>
      </w:pPr>
      <w:r>
        <w:t>ETHERNET 1</w:t>
      </w:r>
    </w:p>
    <w:p w14:paraId="27C4B186" w14:textId="3FDB2D95" w:rsidR="00174852" w:rsidRDefault="00174852" w:rsidP="00174852"/>
    <w:p w14:paraId="5670870B" w14:textId="21C996C6" w:rsidR="00174852" w:rsidRDefault="00174852" w:rsidP="00174852">
      <w:pPr>
        <w:pStyle w:val="Heading5"/>
      </w:pPr>
      <w:r>
        <w:t xml:space="preserve">(2) LEDs on </w:t>
      </w:r>
      <w:r w:rsidR="009E24EE">
        <w:t>RJ45</w:t>
      </w:r>
      <w:r>
        <w:t xml:space="preserve"> connector</w:t>
      </w:r>
    </w:p>
    <w:p w14:paraId="73774DA8" w14:textId="42EB0ACF" w:rsidR="00174852" w:rsidRDefault="00174852" w:rsidP="00174852"/>
    <w:p w14:paraId="4E0A8CE0" w14:textId="4658DC9D" w:rsidR="00174852" w:rsidRDefault="00174852" w:rsidP="00174852">
      <w:pPr>
        <w:pStyle w:val="Heading5"/>
      </w:pPr>
      <w:r>
        <w:t>Green indicates that a 100BASE-TX link is established</w:t>
      </w:r>
    </w:p>
    <w:p w14:paraId="5A145B8F" w14:textId="5A0965B3" w:rsidR="00174852" w:rsidRDefault="00174852" w:rsidP="00174852"/>
    <w:p w14:paraId="358F5B52" w14:textId="72537F27" w:rsidR="00174852" w:rsidRDefault="00174852" w:rsidP="00174852">
      <w:pPr>
        <w:pStyle w:val="Heading5"/>
      </w:pPr>
      <w:r>
        <w:t>Flashing amber indicates Ethernet activity</w:t>
      </w:r>
    </w:p>
    <w:p w14:paraId="0841FE25" w14:textId="66BF9865" w:rsidR="00174852" w:rsidRDefault="00174852" w:rsidP="00174852"/>
    <w:p w14:paraId="5F465B6B" w14:textId="2B5CFAAB" w:rsidR="00174852" w:rsidRDefault="00174852" w:rsidP="00174852">
      <w:pPr>
        <w:pStyle w:val="Heading4"/>
      </w:pPr>
      <w:r>
        <w:t>ETHERNET 2 PoE</w:t>
      </w:r>
    </w:p>
    <w:p w14:paraId="29092932" w14:textId="5F7E2A0B" w:rsidR="00174852" w:rsidRDefault="00174852" w:rsidP="00174852"/>
    <w:p w14:paraId="061FE1C2" w14:textId="0A788B2F" w:rsidR="00174852" w:rsidRDefault="00174852" w:rsidP="00174852">
      <w:pPr>
        <w:pStyle w:val="Heading5"/>
      </w:pPr>
      <w:r>
        <w:t xml:space="preserve">(2) LEDs on </w:t>
      </w:r>
      <w:r w:rsidR="009E24EE">
        <w:t>RJ45</w:t>
      </w:r>
      <w:r>
        <w:t xml:space="preserve"> connector</w:t>
      </w:r>
    </w:p>
    <w:p w14:paraId="49106BD4" w14:textId="160581C1" w:rsidR="00174852" w:rsidRDefault="00174852" w:rsidP="00174852"/>
    <w:p w14:paraId="6C4F8581" w14:textId="4ECE35F7" w:rsidR="00174852" w:rsidRDefault="00174852" w:rsidP="00174852">
      <w:pPr>
        <w:pStyle w:val="Heading5"/>
      </w:pPr>
      <w:r>
        <w:t>Green indicates that a 100BASETX link is established</w:t>
      </w:r>
    </w:p>
    <w:p w14:paraId="57F927A2" w14:textId="0C726911" w:rsidR="00174852" w:rsidRDefault="00174852" w:rsidP="00174852"/>
    <w:p w14:paraId="1C356448" w14:textId="3E073C30" w:rsidR="00174852" w:rsidRDefault="00174852" w:rsidP="00174852">
      <w:pPr>
        <w:pStyle w:val="Heading5"/>
      </w:pPr>
      <w:r>
        <w:t>Flashing amber indicates Ethernet activity</w:t>
      </w:r>
    </w:p>
    <w:p w14:paraId="369CD721" w14:textId="39F5D0B9" w:rsidR="00E0513A" w:rsidRDefault="00E0513A" w:rsidP="00E0513A"/>
    <w:p w14:paraId="26552AD7" w14:textId="3869ECE4" w:rsidR="00E0513A" w:rsidRDefault="00E0513A" w:rsidP="00E0513A">
      <w:pPr>
        <w:pStyle w:val="Heading3"/>
      </w:pPr>
      <w:bookmarkStart w:id="31" w:name="_Toc133589622"/>
      <w:r>
        <w:t>Compliance</w:t>
      </w:r>
      <w:bookmarkEnd w:id="31"/>
    </w:p>
    <w:p w14:paraId="52B1B49A" w14:textId="066A669E" w:rsidR="00E0513A" w:rsidRDefault="00E0513A" w:rsidP="00E0513A"/>
    <w:p w14:paraId="06A50426" w14:textId="5509A860" w:rsidR="002F1C72" w:rsidRDefault="00E0513A" w:rsidP="00E22213">
      <w:pPr>
        <w:pStyle w:val="Heading4"/>
      </w:pPr>
      <w:r>
        <w:t>Regulatory Model: M202116001</w:t>
      </w:r>
      <w:bookmarkEnd w:id="28"/>
      <w:bookmarkEnd w:id="29"/>
      <w:bookmarkEnd w:id="30"/>
    </w:p>
    <w:p w14:paraId="6E8D3E6B" w14:textId="77777777" w:rsidR="00E22213" w:rsidRPr="00E22213" w:rsidRDefault="00E22213" w:rsidP="00E22213"/>
    <w:p w14:paraId="7316B1C6" w14:textId="77777777" w:rsidR="00EC4424" w:rsidRDefault="00000000">
      <w:pPr>
        <w:pStyle w:val="Heading1"/>
      </w:pPr>
      <w:bookmarkStart w:id="32" w:name="_Toc133589623"/>
      <w:bookmarkStart w:id="33" w:name="EXECUTION"/>
      <w:bookmarkStart w:id="34" w:name="BKM_7E2B3D9C_953B_4FEF_826D_B601B4E1B40D"/>
      <w:r>
        <w:t>EXECUTION</w:t>
      </w:r>
      <w:bookmarkEnd w:id="32"/>
    </w:p>
    <w:p w14:paraId="48AF0126" w14:textId="77777777" w:rsidR="00EC4424" w:rsidRDefault="00000000">
      <w:pPr>
        <w:pStyle w:val="Notes"/>
      </w:pPr>
      <w:r>
        <w:t xml:space="preserve">NOT USED in this Guide Specification.  Specifier shall Specify PART 3 On-Site work as needed.  </w:t>
      </w:r>
      <w:bookmarkEnd w:id="33"/>
      <w:bookmarkEnd w:id="34"/>
    </w:p>
    <w:p w14:paraId="7CCBF155" w14:textId="77777777" w:rsidR="00EC4424" w:rsidRDefault="00EC4424">
      <w:pPr>
        <w:rPr>
          <w:sz w:val="20"/>
          <w:szCs w:val="20"/>
        </w:rPr>
      </w:pPr>
    </w:p>
    <w:p w14:paraId="36F6449D" w14:textId="77777777" w:rsidR="00EC4424" w:rsidRDefault="00000000">
      <w:pPr>
        <w:pStyle w:val="Heading1"/>
      </w:pPr>
      <w:bookmarkStart w:id="35" w:name="_Toc133589624"/>
      <w:bookmarkStart w:id="36" w:name="APPENDICES"/>
      <w:bookmarkStart w:id="37" w:name="BKM_08B23EF2_4F9C_451D_AA69_3EA46EE15673"/>
      <w:r>
        <w:t>APPENDICES</w:t>
      </w:r>
      <w:bookmarkEnd w:id="35"/>
    </w:p>
    <w:p w14:paraId="0E82C617" w14:textId="77777777" w:rsidR="00EC4424" w:rsidRDefault="00EC4424">
      <w:pPr>
        <w:rPr>
          <w:sz w:val="20"/>
          <w:szCs w:val="20"/>
        </w:rPr>
      </w:pPr>
    </w:p>
    <w:p w14:paraId="49F60AFD" w14:textId="77777777" w:rsidR="00EC4424" w:rsidRDefault="00000000">
      <w:pPr>
        <w:pStyle w:val="Heading2"/>
      </w:pPr>
      <w:bookmarkStart w:id="38" w:name="_Toc133589625"/>
      <w:bookmarkStart w:id="39" w:name="SPECIFIED_PRODUCTS"/>
      <w:bookmarkStart w:id="40" w:name="BKM_E9595C4E_93E4_4B58_A95C_2136E6985A27"/>
      <w:r>
        <w:t>SPECIFIED PRODUCTS</w:t>
      </w:r>
      <w:bookmarkEnd w:id="38"/>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243BDA88" w:rsidR="00EC4424" w:rsidRDefault="00000000">
      <w:pPr>
        <w:pStyle w:val="Heading3"/>
      </w:pPr>
      <w:bookmarkStart w:id="41" w:name="_Toc133589626"/>
      <w:bookmarkStart w:id="42" w:name="BKM_4DE587C1_011E_4E7B_B117_643E090C175B"/>
      <w:r>
        <w:t xml:space="preserve">Crestron </w:t>
      </w:r>
      <w:r w:rsidR="00ED2C14">
        <w:t>HD-CTL-101</w:t>
      </w:r>
      <w:bookmarkEnd w:id="41"/>
    </w:p>
    <w:p w14:paraId="6417258A" w14:textId="6707FF1D" w:rsidR="00740517" w:rsidRDefault="00740517" w:rsidP="00740517"/>
    <w:p w14:paraId="38D2EF86" w14:textId="3807D300" w:rsidR="00740517" w:rsidRDefault="00740517" w:rsidP="00740517">
      <w:pPr>
        <w:pStyle w:val="Heading2"/>
      </w:pPr>
      <w:bookmarkStart w:id="43" w:name="_Toc133589627"/>
      <w:r>
        <w:t>Input / Output Connection Diagrams</w:t>
      </w:r>
      <w:bookmarkEnd w:id="43"/>
    </w:p>
    <w:p w14:paraId="2B4000FE" w14:textId="5172E863" w:rsidR="00740517" w:rsidRDefault="00740517" w:rsidP="00740517"/>
    <w:p w14:paraId="404A0F2F" w14:textId="07A77A59" w:rsidR="00740517" w:rsidRPr="00251220" w:rsidRDefault="006D45A7" w:rsidP="00740517">
      <w:pPr>
        <w:pStyle w:val="Heading3"/>
      </w:pPr>
      <w:bookmarkStart w:id="44" w:name="_Toc133589628"/>
      <w:r w:rsidRPr="00251220">
        <w:t>HD-CTL-101</w:t>
      </w:r>
      <w:bookmarkEnd w:id="44"/>
    </w:p>
    <w:p w14:paraId="3F0D6014" w14:textId="70FDC862" w:rsidR="00D56B18" w:rsidRPr="00D56B18" w:rsidRDefault="00A632B4" w:rsidP="00D56B18">
      <w:pPr>
        <w:rPr>
          <w:highlight w:val="yellow"/>
        </w:rPr>
      </w:pPr>
      <w:r>
        <w:rPr>
          <w:noProof/>
        </w:rPr>
        <w:lastRenderedPageBreak/>
        <w:drawing>
          <wp:inline distT="0" distB="0" distL="0" distR="0" wp14:anchorId="52FD41A0" wp14:editId="2E193020">
            <wp:extent cx="6400800" cy="205168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6400800" cy="2051685"/>
                    </a:xfrm>
                    <a:prstGeom prst="rect">
                      <a:avLst/>
                    </a:prstGeom>
                  </pic:spPr>
                </pic:pic>
              </a:graphicData>
            </a:graphic>
          </wp:inline>
        </w:drawing>
      </w:r>
    </w:p>
    <w:p w14:paraId="4B0A7E8F" w14:textId="72537473" w:rsidR="00B34EB7" w:rsidRPr="00B34EB7" w:rsidRDefault="00B34EB7" w:rsidP="00B34EB7"/>
    <w:p w14:paraId="1C39E82A" w14:textId="748C64DA" w:rsidR="00740517" w:rsidRDefault="00740517" w:rsidP="00740517"/>
    <w:p w14:paraId="4905F7FB" w14:textId="03EAD3AE" w:rsidR="00740517" w:rsidRPr="00740517" w:rsidRDefault="00740517" w:rsidP="00740517"/>
    <w:p w14:paraId="5334CCEC" w14:textId="77777777" w:rsidR="00EC4424" w:rsidRDefault="00000000">
      <w:pPr>
        <w:pStyle w:val="Notes"/>
      </w:pPr>
      <w:r>
        <w:t xml:space="preserve">       </w:t>
      </w:r>
      <w:bookmarkEnd w:id="3"/>
      <w:bookmarkEnd w:id="4"/>
      <w:bookmarkEnd w:id="36"/>
      <w:bookmarkEnd w:id="37"/>
      <w:bookmarkEnd w:id="39"/>
      <w:bookmarkEnd w:id="40"/>
      <w:bookmarkEnd w:id="42"/>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03CC" w14:textId="77777777" w:rsidR="000360E4" w:rsidRDefault="000360E4">
      <w:r>
        <w:separator/>
      </w:r>
    </w:p>
  </w:endnote>
  <w:endnote w:type="continuationSeparator" w:id="0">
    <w:p w14:paraId="4A4905FC" w14:textId="77777777" w:rsidR="000360E4" w:rsidRDefault="0003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F64C" w14:textId="77777777" w:rsidR="000360E4" w:rsidRDefault="000360E4">
      <w:r>
        <w:separator/>
      </w:r>
    </w:p>
  </w:footnote>
  <w:footnote w:type="continuationSeparator" w:id="0">
    <w:p w14:paraId="2C7A5967" w14:textId="77777777" w:rsidR="000360E4" w:rsidRDefault="00036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4611"/>
    <w:rsid w:val="00025666"/>
    <w:rsid w:val="0003140F"/>
    <w:rsid w:val="000356E5"/>
    <w:rsid w:val="000360E4"/>
    <w:rsid w:val="00042CBB"/>
    <w:rsid w:val="000470AA"/>
    <w:rsid w:val="00052660"/>
    <w:rsid w:val="00052E6D"/>
    <w:rsid w:val="000568FA"/>
    <w:rsid w:val="00056C77"/>
    <w:rsid w:val="00083B4B"/>
    <w:rsid w:val="0009456F"/>
    <w:rsid w:val="000B4257"/>
    <w:rsid w:val="000B5D13"/>
    <w:rsid w:val="000B5E23"/>
    <w:rsid w:val="000B71AD"/>
    <w:rsid w:val="000C507A"/>
    <w:rsid w:val="000D4B5D"/>
    <w:rsid w:val="000F063E"/>
    <w:rsid w:val="000F20BE"/>
    <w:rsid w:val="000F2ACA"/>
    <w:rsid w:val="000F5776"/>
    <w:rsid w:val="000F7624"/>
    <w:rsid w:val="0011738F"/>
    <w:rsid w:val="0011767E"/>
    <w:rsid w:val="00120D6C"/>
    <w:rsid w:val="00124249"/>
    <w:rsid w:val="00127D8D"/>
    <w:rsid w:val="0013527F"/>
    <w:rsid w:val="001443E0"/>
    <w:rsid w:val="0016178E"/>
    <w:rsid w:val="00170778"/>
    <w:rsid w:val="001742CD"/>
    <w:rsid w:val="00174852"/>
    <w:rsid w:val="001841B7"/>
    <w:rsid w:val="00187A72"/>
    <w:rsid w:val="00197E38"/>
    <w:rsid w:val="001A2311"/>
    <w:rsid w:val="001A3C53"/>
    <w:rsid w:val="001C1187"/>
    <w:rsid w:val="001C1F9E"/>
    <w:rsid w:val="001C21E7"/>
    <w:rsid w:val="001C4D5A"/>
    <w:rsid w:val="001D7A56"/>
    <w:rsid w:val="001E4F1E"/>
    <w:rsid w:val="001E7DBF"/>
    <w:rsid w:val="001F1D47"/>
    <w:rsid w:val="001F2FDC"/>
    <w:rsid w:val="0020155B"/>
    <w:rsid w:val="00241826"/>
    <w:rsid w:val="002427D4"/>
    <w:rsid w:val="00251220"/>
    <w:rsid w:val="00260285"/>
    <w:rsid w:val="00260952"/>
    <w:rsid w:val="00275071"/>
    <w:rsid w:val="002802B2"/>
    <w:rsid w:val="002840D4"/>
    <w:rsid w:val="00290580"/>
    <w:rsid w:val="002A110C"/>
    <w:rsid w:val="002D36AF"/>
    <w:rsid w:val="002D4FD1"/>
    <w:rsid w:val="002E6FCD"/>
    <w:rsid w:val="002F1C72"/>
    <w:rsid w:val="00306F26"/>
    <w:rsid w:val="00307B73"/>
    <w:rsid w:val="00311492"/>
    <w:rsid w:val="003133A2"/>
    <w:rsid w:val="00323FAA"/>
    <w:rsid w:val="003554A8"/>
    <w:rsid w:val="00373CEA"/>
    <w:rsid w:val="0037588B"/>
    <w:rsid w:val="00377636"/>
    <w:rsid w:val="00383B47"/>
    <w:rsid w:val="003872C9"/>
    <w:rsid w:val="003873A0"/>
    <w:rsid w:val="00392916"/>
    <w:rsid w:val="0039327F"/>
    <w:rsid w:val="003943D6"/>
    <w:rsid w:val="003966E7"/>
    <w:rsid w:val="003A2722"/>
    <w:rsid w:val="003A5A3E"/>
    <w:rsid w:val="003C5D29"/>
    <w:rsid w:val="003D244C"/>
    <w:rsid w:val="003F2624"/>
    <w:rsid w:val="003F41A6"/>
    <w:rsid w:val="003F63A8"/>
    <w:rsid w:val="004020E8"/>
    <w:rsid w:val="00423FC5"/>
    <w:rsid w:val="0044212D"/>
    <w:rsid w:val="004469FF"/>
    <w:rsid w:val="00453832"/>
    <w:rsid w:val="0046388E"/>
    <w:rsid w:val="00473F95"/>
    <w:rsid w:val="00485198"/>
    <w:rsid w:val="0048667F"/>
    <w:rsid w:val="004A44E2"/>
    <w:rsid w:val="004A68AC"/>
    <w:rsid w:val="004C124F"/>
    <w:rsid w:val="004D1C8C"/>
    <w:rsid w:val="004D2666"/>
    <w:rsid w:val="004F1852"/>
    <w:rsid w:val="004F38BB"/>
    <w:rsid w:val="004F3985"/>
    <w:rsid w:val="004F7115"/>
    <w:rsid w:val="004F790F"/>
    <w:rsid w:val="00507856"/>
    <w:rsid w:val="005120DD"/>
    <w:rsid w:val="00512760"/>
    <w:rsid w:val="00520485"/>
    <w:rsid w:val="005230BC"/>
    <w:rsid w:val="005328C5"/>
    <w:rsid w:val="005336D8"/>
    <w:rsid w:val="0054381D"/>
    <w:rsid w:val="00545533"/>
    <w:rsid w:val="00564423"/>
    <w:rsid w:val="00576DBC"/>
    <w:rsid w:val="005846CA"/>
    <w:rsid w:val="00585D4D"/>
    <w:rsid w:val="00585E15"/>
    <w:rsid w:val="005A24EE"/>
    <w:rsid w:val="005A5DBE"/>
    <w:rsid w:val="005B0017"/>
    <w:rsid w:val="005B1B2B"/>
    <w:rsid w:val="005B58DB"/>
    <w:rsid w:val="005C5329"/>
    <w:rsid w:val="005C753D"/>
    <w:rsid w:val="005C77B1"/>
    <w:rsid w:val="005D1B6D"/>
    <w:rsid w:val="005F5C8B"/>
    <w:rsid w:val="0060169F"/>
    <w:rsid w:val="0060356E"/>
    <w:rsid w:val="0060532C"/>
    <w:rsid w:val="0061378B"/>
    <w:rsid w:val="00620794"/>
    <w:rsid w:val="006253AA"/>
    <w:rsid w:val="00630B38"/>
    <w:rsid w:val="00630F4B"/>
    <w:rsid w:val="00634DE4"/>
    <w:rsid w:val="00663A10"/>
    <w:rsid w:val="00664130"/>
    <w:rsid w:val="006659B2"/>
    <w:rsid w:val="0067274D"/>
    <w:rsid w:val="00673B41"/>
    <w:rsid w:val="006812BA"/>
    <w:rsid w:val="00682545"/>
    <w:rsid w:val="00692DA7"/>
    <w:rsid w:val="006A1D65"/>
    <w:rsid w:val="006A3172"/>
    <w:rsid w:val="006A4583"/>
    <w:rsid w:val="006A6A75"/>
    <w:rsid w:val="006A7286"/>
    <w:rsid w:val="006B29C0"/>
    <w:rsid w:val="006B51D1"/>
    <w:rsid w:val="006C7D8A"/>
    <w:rsid w:val="006D45A7"/>
    <w:rsid w:val="006D6313"/>
    <w:rsid w:val="006E07F0"/>
    <w:rsid w:val="006E13C7"/>
    <w:rsid w:val="006F27C4"/>
    <w:rsid w:val="006F5CFD"/>
    <w:rsid w:val="006F69A4"/>
    <w:rsid w:val="00701613"/>
    <w:rsid w:val="00705273"/>
    <w:rsid w:val="00710711"/>
    <w:rsid w:val="00714771"/>
    <w:rsid w:val="0071568C"/>
    <w:rsid w:val="0071626D"/>
    <w:rsid w:val="00723BD6"/>
    <w:rsid w:val="007357E6"/>
    <w:rsid w:val="00740517"/>
    <w:rsid w:val="00742D3D"/>
    <w:rsid w:val="00744291"/>
    <w:rsid w:val="007519B3"/>
    <w:rsid w:val="00755930"/>
    <w:rsid w:val="00760923"/>
    <w:rsid w:val="00760AE7"/>
    <w:rsid w:val="00793954"/>
    <w:rsid w:val="007A359A"/>
    <w:rsid w:val="007D0252"/>
    <w:rsid w:val="007D6554"/>
    <w:rsid w:val="007D784F"/>
    <w:rsid w:val="007E001B"/>
    <w:rsid w:val="007F22BA"/>
    <w:rsid w:val="007F3AC7"/>
    <w:rsid w:val="00801FFA"/>
    <w:rsid w:val="00805A28"/>
    <w:rsid w:val="00805C39"/>
    <w:rsid w:val="00805FA3"/>
    <w:rsid w:val="00807D3B"/>
    <w:rsid w:val="00823A13"/>
    <w:rsid w:val="008474C6"/>
    <w:rsid w:val="008531BF"/>
    <w:rsid w:val="0086332F"/>
    <w:rsid w:val="008834B8"/>
    <w:rsid w:val="00895D15"/>
    <w:rsid w:val="008A4E8C"/>
    <w:rsid w:val="008B1632"/>
    <w:rsid w:val="008B1F17"/>
    <w:rsid w:val="008B7697"/>
    <w:rsid w:val="008C003B"/>
    <w:rsid w:val="008C2701"/>
    <w:rsid w:val="008C6745"/>
    <w:rsid w:val="008D048A"/>
    <w:rsid w:val="008D5E31"/>
    <w:rsid w:val="008D70BB"/>
    <w:rsid w:val="008F28E0"/>
    <w:rsid w:val="008F2E6F"/>
    <w:rsid w:val="00901EB6"/>
    <w:rsid w:val="00903376"/>
    <w:rsid w:val="00910225"/>
    <w:rsid w:val="00920074"/>
    <w:rsid w:val="00943226"/>
    <w:rsid w:val="0094340F"/>
    <w:rsid w:val="00943C49"/>
    <w:rsid w:val="0094623D"/>
    <w:rsid w:val="00946C2A"/>
    <w:rsid w:val="009523EF"/>
    <w:rsid w:val="00954196"/>
    <w:rsid w:val="009546A3"/>
    <w:rsid w:val="009568B4"/>
    <w:rsid w:val="00961FB2"/>
    <w:rsid w:val="009622BE"/>
    <w:rsid w:val="00965F39"/>
    <w:rsid w:val="0097395E"/>
    <w:rsid w:val="00977451"/>
    <w:rsid w:val="00983FA3"/>
    <w:rsid w:val="009840C0"/>
    <w:rsid w:val="00986352"/>
    <w:rsid w:val="009921FE"/>
    <w:rsid w:val="0099344C"/>
    <w:rsid w:val="0099415F"/>
    <w:rsid w:val="009A7831"/>
    <w:rsid w:val="009B0068"/>
    <w:rsid w:val="009B262C"/>
    <w:rsid w:val="009E24EE"/>
    <w:rsid w:val="009E6542"/>
    <w:rsid w:val="009F7B2E"/>
    <w:rsid w:val="00A01F95"/>
    <w:rsid w:val="00A1112D"/>
    <w:rsid w:val="00A12950"/>
    <w:rsid w:val="00A262E4"/>
    <w:rsid w:val="00A33999"/>
    <w:rsid w:val="00A36A67"/>
    <w:rsid w:val="00A40A34"/>
    <w:rsid w:val="00A61737"/>
    <w:rsid w:val="00A632B4"/>
    <w:rsid w:val="00A64E0F"/>
    <w:rsid w:val="00A86E30"/>
    <w:rsid w:val="00A91755"/>
    <w:rsid w:val="00A97993"/>
    <w:rsid w:val="00AA2AC1"/>
    <w:rsid w:val="00AC0BED"/>
    <w:rsid w:val="00AC10FE"/>
    <w:rsid w:val="00AC2C15"/>
    <w:rsid w:val="00AC4AD6"/>
    <w:rsid w:val="00AD7EC5"/>
    <w:rsid w:val="00AF0073"/>
    <w:rsid w:val="00AF0D79"/>
    <w:rsid w:val="00B074C2"/>
    <w:rsid w:val="00B146AB"/>
    <w:rsid w:val="00B21C51"/>
    <w:rsid w:val="00B26A2B"/>
    <w:rsid w:val="00B33639"/>
    <w:rsid w:val="00B34EB7"/>
    <w:rsid w:val="00B37358"/>
    <w:rsid w:val="00B62D45"/>
    <w:rsid w:val="00B643D6"/>
    <w:rsid w:val="00B853F8"/>
    <w:rsid w:val="00BA0216"/>
    <w:rsid w:val="00BA0FBC"/>
    <w:rsid w:val="00BB2C5D"/>
    <w:rsid w:val="00BC75B9"/>
    <w:rsid w:val="00BD2836"/>
    <w:rsid w:val="00BE4049"/>
    <w:rsid w:val="00BE5962"/>
    <w:rsid w:val="00BF6B18"/>
    <w:rsid w:val="00C02738"/>
    <w:rsid w:val="00C04B8B"/>
    <w:rsid w:val="00C12CC6"/>
    <w:rsid w:val="00C2171F"/>
    <w:rsid w:val="00C276B9"/>
    <w:rsid w:val="00C34369"/>
    <w:rsid w:val="00C55348"/>
    <w:rsid w:val="00C57DBC"/>
    <w:rsid w:val="00C61341"/>
    <w:rsid w:val="00C63489"/>
    <w:rsid w:val="00C71D50"/>
    <w:rsid w:val="00C8384C"/>
    <w:rsid w:val="00C93556"/>
    <w:rsid w:val="00C95A02"/>
    <w:rsid w:val="00CA13F4"/>
    <w:rsid w:val="00CB2A66"/>
    <w:rsid w:val="00CB6F29"/>
    <w:rsid w:val="00CC3BF1"/>
    <w:rsid w:val="00CC734A"/>
    <w:rsid w:val="00CC74F1"/>
    <w:rsid w:val="00CD047D"/>
    <w:rsid w:val="00CD4372"/>
    <w:rsid w:val="00CD66A6"/>
    <w:rsid w:val="00CF4BF2"/>
    <w:rsid w:val="00CF6163"/>
    <w:rsid w:val="00D00F9A"/>
    <w:rsid w:val="00D021EF"/>
    <w:rsid w:val="00D0610C"/>
    <w:rsid w:val="00D279DE"/>
    <w:rsid w:val="00D30F40"/>
    <w:rsid w:val="00D36709"/>
    <w:rsid w:val="00D40836"/>
    <w:rsid w:val="00D45DF2"/>
    <w:rsid w:val="00D5248A"/>
    <w:rsid w:val="00D54AA4"/>
    <w:rsid w:val="00D56B18"/>
    <w:rsid w:val="00D626BB"/>
    <w:rsid w:val="00D63B37"/>
    <w:rsid w:val="00D84C2C"/>
    <w:rsid w:val="00D91572"/>
    <w:rsid w:val="00DA049E"/>
    <w:rsid w:val="00DB29F8"/>
    <w:rsid w:val="00DB2A20"/>
    <w:rsid w:val="00DB5923"/>
    <w:rsid w:val="00DC2AF2"/>
    <w:rsid w:val="00DD746E"/>
    <w:rsid w:val="00DE41DA"/>
    <w:rsid w:val="00DE64C7"/>
    <w:rsid w:val="00E0513A"/>
    <w:rsid w:val="00E1245F"/>
    <w:rsid w:val="00E20A68"/>
    <w:rsid w:val="00E22213"/>
    <w:rsid w:val="00E23491"/>
    <w:rsid w:val="00E33A52"/>
    <w:rsid w:val="00E445B4"/>
    <w:rsid w:val="00E50131"/>
    <w:rsid w:val="00E633D4"/>
    <w:rsid w:val="00E70C17"/>
    <w:rsid w:val="00E70F34"/>
    <w:rsid w:val="00E738CF"/>
    <w:rsid w:val="00E7489A"/>
    <w:rsid w:val="00E94F01"/>
    <w:rsid w:val="00EA7317"/>
    <w:rsid w:val="00EC0FF3"/>
    <w:rsid w:val="00EC21D0"/>
    <w:rsid w:val="00EC2B33"/>
    <w:rsid w:val="00EC4424"/>
    <w:rsid w:val="00ED06B1"/>
    <w:rsid w:val="00ED2C14"/>
    <w:rsid w:val="00ED75E5"/>
    <w:rsid w:val="00EF059F"/>
    <w:rsid w:val="00EF0F24"/>
    <w:rsid w:val="00EF12F9"/>
    <w:rsid w:val="00EF6E86"/>
    <w:rsid w:val="00F0298C"/>
    <w:rsid w:val="00F06F29"/>
    <w:rsid w:val="00F10F89"/>
    <w:rsid w:val="00F13D29"/>
    <w:rsid w:val="00F25B0E"/>
    <w:rsid w:val="00F2601F"/>
    <w:rsid w:val="00F4614B"/>
    <w:rsid w:val="00F54B1A"/>
    <w:rsid w:val="00F76C7D"/>
    <w:rsid w:val="00F76FD8"/>
    <w:rsid w:val="00F879D0"/>
    <w:rsid w:val="00F9768A"/>
    <w:rsid w:val="00FA0C2D"/>
    <w:rsid w:val="00FA0E65"/>
    <w:rsid w:val="00FA5EC8"/>
    <w:rsid w:val="00FB133B"/>
    <w:rsid w:val="00FB4672"/>
    <w:rsid w:val="00FC4903"/>
    <w:rsid w:val="00FC6121"/>
    <w:rsid w:val="00FD0516"/>
    <w:rsid w:val="00FD4E71"/>
    <w:rsid w:val="00FD648E"/>
    <w:rsid w:val="00FE2BB6"/>
    <w:rsid w:val="00FE50CB"/>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22196</TotalTime>
  <Pages>8</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328</cp:revision>
  <dcterms:created xsi:type="dcterms:W3CDTF">2021-04-29T10:46:00Z</dcterms:created>
  <dcterms:modified xsi:type="dcterms:W3CDTF">2023-04-28T20:16:00Z</dcterms:modified>
</cp:coreProperties>
</file>