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844" w:rsidRDefault="003C1844">
      <w:pPr>
        <w:pStyle w:val="CoverText1"/>
      </w:pPr>
    </w:p>
    <w:p w:rsidR="003C1844" w:rsidRDefault="003C1844">
      <w:pPr>
        <w:pStyle w:val="CoverText1"/>
      </w:pPr>
    </w:p>
    <w:p w:rsidR="003C1844" w:rsidRDefault="00B769F2">
      <w:pPr>
        <w:pStyle w:val="CoverText1"/>
      </w:pPr>
      <w:r>
        <w:t xml:space="preserve">SECTION 27 41 16 </w:t>
      </w:r>
    </w:p>
    <w:p w:rsidR="003C1844" w:rsidRDefault="00B769F2">
      <w:pPr>
        <w:pStyle w:val="CoverText1"/>
      </w:pPr>
      <w:r>
        <w:t xml:space="preserve">INTEGRATED AUDIO-VIDEO SYSTEMS AND EQUIPMENT </w:t>
      </w:r>
    </w:p>
    <w:p w:rsidR="003C1844" w:rsidRDefault="003C1844">
      <w:pPr>
        <w:rPr>
          <w:sz w:val="20"/>
          <w:szCs w:val="20"/>
        </w:rPr>
      </w:pPr>
    </w:p>
    <w:p w:rsidR="003C1844" w:rsidRDefault="00B769F2">
      <w:pPr>
        <w:pStyle w:val="CoverHeading2"/>
      </w:pPr>
      <w:r>
        <w:t>GUIDE SPECIFICATION</w:t>
      </w:r>
    </w:p>
    <w:p w:rsidR="003C1844" w:rsidRDefault="003C1844">
      <w:pPr>
        <w:rPr>
          <w:sz w:val="20"/>
          <w:szCs w:val="20"/>
        </w:rPr>
      </w:pPr>
    </w:p>
    <w:p w:rsidR="003C1844" w:rsidRDefault="00B769F2">
      <w:pPr>
        <w:pStyle w:val="Notes"/>
      </w:pPr>
      <w:r>
        <w:t xml:space="preserve">Specifier: The Specifier/Design Professional is responsible for the accuracy of all project specifications, including system </w:t>
      </w:r>
      <w:r>
        <w:t xml:space="preserve">application and coordination with related sections.  This guide specification is provided as a convenience and requires editing to match actual project requirements.  CRESTRON ELECTRONICS, INC. SHALL NOT BE LIABLE FOR ANY DAMAGES ARISING OUT OF THE USE OF </w:t>
      </w:r>
      <w:r>
        <w:t>ANY OF ITS GUIDE SPECIFICATIONS.  For Crestron design assistance and design review please contact Sales Support Services Department at   800.237.2041 or techsales@crestron.com.</w:t>
      </w:r>
    </w:p>
    <w:p w:rsidR="003C1844" w:rsidRDefault="003C1844">
      <w:pPr>
        <w:rPr>
          <w:sz w:val="20"/>
          <w:szCs w:val="20"/>
        </w:rPr>
      </w:pPr>
    </w:p>
    <w:p w:rsidR="003C1844" w:rsidRDefault="00B769F2">
      <w:pPr>
        <w:pStyle w:val="Notes"/>
      </w:pPr>
      <w:r>
        <w:t>Specifer:  Please see PART 4 for a listing of products specified in this Guide</w:t>
      </w:r>
      <w:r>
        <w:t xml:space="preserve"> Specification.</w:t>
      </w:r>
    </w:p>
    <w:p w:rsidR="003C1844" w:rsidRDefault="003C1844">
      <w:pPr>
        <w:rPr>
          <w:sz w:val="20"/>
          <w:szCs w:val="20"/>
        </w:rPr>
      </w:pPr>
    </w:p>
    <w:p w:rsidR="003C1844" w:rsidRDefault="00B769F2">
      <w:bookmarkStart w:id="0" w:name="_GoBack"/>
      <w:r>
        <w:rPr>
          <w:rFonts w:ascii="Calibri" w:eastAsia="Calibri" w:hAnsi="Calibri" w:cs="Calibri"/>
          <w:sz w:val="20"/>
          <w:szCs w:val="20"/>
        </w:rPr>
        <w:br w:type="page"/>
      </w:r>
    </w:p>
    <w:bookmarkEnd w:id="0"/>
    <w:p w:rsidR="003C1844" w:rsidRDefault="003C1844">
      <w:pPr>
        <w:rPr>
          <w:sz w:val="20"/>
          <w:szCs w:val="20"/>
        </w:rPr>
      </w:pPr>
    </w:p>
    <w:p w:rsidR="003C1844" w:rsidRDefault="00B769F2">
      <w:pPr>
        <w:pStyle w:val="TOCHeading"/>
      </w:pPr>
      <w:r>
        <w:t>Table of Contents</w:t>
      </w:r>
    </w:p>
    <w:p w:rsidR="000B5578" w:rsidRPr="000B5578" w:rsidRDefault="00B769F2">
      <w:pPr>
        <w:pStyle w:val="TOC1"/>
        <w:tabs>
          <w:tab w:val="left" w:pos="321"/>
          <w:tab w:val="right" w:leader="dot" w:pos="10070"/>
        </w:tabs>
        <w:rPr>
          <w:rFonts w:asciiTheme="minorHAnsi" w:eastAsiaTheme="minorEastAsia" w:hAnsiTheme="minorHAnsi" w:cstheme="minorBidi"/>
          <w:b w:val="0"/>
          <w:noProof/>
          <w:sz w:val="22"/>
          <w:szCs w:val="22"/>
        </w:rPr>
      </w:pPr>
      <w:r w:rsidRPr="000B5578">
        <w:rPr>
          <w:rFonts w:asciiTheme="minorHAnsi" w:hAnsiTheme="minorHAnsi"/>
        </w:rPr>
        <w:fldChar w:fldCharType="begin"/>
      </w:r>
      <w:r w:rsidRPr="000B5578">
        <w:rPr>
          <w:rFonts w:asciiTheme="minorHAnsi" w:hAnsiTheme="minorHAnsi"/>
        </w:rPr>
        <w:instrText>TOC \o "1-3"</w:instrText>
      </w:r>
      <w:r w:rsidRPr="000B5578">
        <w:rPr>
          <w:rFonts w:asciiTheme="minorHAnsi" w:hAnsiTheme="minorHAnsi"/>
        </w:rPr>
        <w:fldChar w:fldCharType="separate"/>
      </w:r>
      <w:r w:rsidR="000B5578" w:rsidRPr="000B5578">
        <w:rPr>
          <w:rFonts w:asciiTheme="minorHAnsi" w:hAnsiTheme="minorHAnsi"/>
          <w:noProof/>
        </w:rPr>
        <w:t>1</w:t>
      </w:r>
      <w:r w:rsidR="000B5578" w:rsidRPr="000B5578">
        <w:rPr>
          <w:rFonts w:asciiTheme="minorHAnsi" w:eastAsiaTheme="minorEastAsia" w:hAnsiTheme="minorHAnsi" w:cstheme="minorBidi"/>
          <w:b w:val="0"/>
          <w:noProof/>
          <w:sz w:val="22"/>
          <w:szCs w:val="22"/>
        </w:rPr>
        <w:tab/>
      </w:r>
      <w:r w:rsidR="000B5578" w:rsidRPr="000B5578">
        <w:rPr>
          <w:rFonts w:asciiTheme="minorHAnsi" w:hAnsiTheme="minorHAnsi"/>
          <w:noProof/>
        </w:rPr>
        <w:t>GENERAL</w:t>
      </w:r>
      <w:r w:rsidR="000B5578" w:rsidRPr="000B5578">
        <w:rPr>
          <w:rFonts w:asciiTheme="minorHAnsi" w:hAnsiTheme="minorHAnsi"/>
          <w:noProof/>
        </w:rPr>
        <w:tab/>
      </w:r>
      <w:r w:rsidR="000B5578" w:rsidRPr="000B5578">
        <w:rPr>
          <w:rFonts w:asciiTheme="minorHAnsi" w:hAnsiTheme="minorHAnsi"/>
          <w:noProof/>
        </w:rPr>
        <w:fldChar w:fldCharType="begin"/>
      </w:r>
      <w:r w:rsidR="000B5578" w:rsidRPr="000B5578">
        <w:rPr>
          <w:rFonts w:asciiTheme="minorHAnsi" w:hAnsiTheme="minorHAnsi"/>
          <w:noProof/>
        </w:rPr>
        <w:instrText xml:space="preserve"> PAGEREF _Toc483918272 \h </w:instrText>
      </w:r>
      <w:r w:rsidR="000B5578" w:rsidRPr="000B5578">
        <w:rPr>
          <w:rFonts w:asciiTheme="minorHAnsi" w:hAnsiTheme="minorHAnsi"/>
          <w:noProof/>
        </w:rPr>
      </w:r>
      <w:r w:rsidR="000B5578" w:rsidRPr="000B5578">
        <w:rPr>
          <w:rFonts w:asciiTheme="minorHAnsi" w:hAnsiTheme="minorHAnsi"/>
          <w:noProof/>
        </w:rPr>
        <w:fldChar w:fldCharType="separate"/>
      </w:r>
      <w:r w:rsidR="000B5578" w:rsidRPr="000B5578">
        <w:rPr>
          <w:rFonts w:asciiTheme="minorHAnsi" w:hAnsiTheme="minorHAnsi"/>
          <w:noProof/>
        </w:rPr>
        <w:t>4</w:t>
      </w:r>
      <w:r w:rsidR="000B5578"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1.1</w:t>
      </w:r>
      <w:r w:rsidRPr="000B5578">
        <w:rPr>
          <w:rFonts w:asciiTheme="minorHAnsi" w:eastAsiaTheme="minorEastAsia" w:hAnsiTheme="minorHAnsi" w:cstheme="minorBidi"/>
          <w:noProof/>
          <w:sz w:val="22"/>
          <w:szCs w:val="22"/>
        </w:rPr>
        <w:tab/>
      </w:r>
      <w:r w:rsidRPr="000B5578">
        <w:rPr>
          <w:rFonts w:asciiTheme="minorHAnsi" w:hAnsiTheme="minorHAnsi"/>
          <w:noProof/>
        </w:rPr>
        <w:t>SYSTEM DESCRIPTION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4</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1.1.1</w:t>
      </w:r>
      <w:r w:rsidRPr="000B5578">
        <w:rPr>
          <w:rFonts w:asciiTheme="minorHAnsi" w:eastAsiaTheme="minorEastAsia" w:hAnsiTheme="minorHAnsi" w:cstheme="minorBidi"/>
          <w:noProof/>
          <w:sz w:val="22"/>
          <w:szCs w:val="22"/>
        </w:rPr>
        <w:tab/>
      </w:r>
      <w:r w:rsidRPr="000B5578">
        <w:rPr>
          <w:rFonts w:asciiTheme="minorHAnsi" w:hAnsiTheme="minorHAnsi"/>
          <w:noProof/>
        </w:rPr>
        <w:t>Present 4-12 People</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4</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w:t>
      </w:r>
      <w:r w:rsidRPr="000B5578">
        <w:rPr>
          <w:rFonts w:asciiTheme="minorHAnsi" w:eastAsiaTheme="minorEastAsia" w:hAnsiTheme="minorHAnsi" w:cstheme="minorBidi"/>
          <w:noProof/>
          <w:sz w:val="22"/>
          <w:szCs w:val="22"/>
        </w:rPr>
        <w:tab/>
      </w:r>
      <w:r w:rsidRPr="000B5578">
        <w:rPr>
          <w:rFonts w:asciiTheme="minorHAnsi" w:hAnsiTheme="minorHAnsi"/>
          <w:noProof/>
        </w:rPr>
        <w:t>RELATED REQUIREMENTS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4</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1.2.1</w:t>
      </w:r>
      <w:r w:rsidRPr="000B5578">
        <w:rPr>
          <w:rFonts w:asciiTheme="minorHAnsi" w:eastAsiaTheme="minorEastAsia" w:hAnsiTheme="minorHAnsi" w:cstheme="minorBidi"/>
          <w:noProof/>
          <w:sz w:val="22"/>
          <w:szCs w:val="22"/>
        </w:rPr>
        <w:tab/>
      </w:r>
      <w:r w:rsidRPr="000B5578">
        <w:rPr>
          <w:rFonts w:asciiTheme="minorHAnsi" w:hAnsiTheme="minorHAnsi"/>
          <w:noProof/>
        </w:rPr>
        <w:t>Section 25 08 00 - Commissioning of Integrated Automation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4</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1.2.2</w:t>
      </w:r>
      <w:r w:rsidRPr="000B5578">
        <w:rPr>
          <w:rFonts w:asciiTheme="minorHAnsi" w:eastAsiaTheme="minorEastAsia" w:hAnsiTheme="minorHAnsi" w:cstheme="minorBidi"/>
          <w:noProof/>
          <w:sz w:val="22"/>
          <w:szCs w:val="22"/>
        </w:rPr>
        <w:tab/>
      </w:r>
      <w:r w:rsidRPr="000B5578">
        <w:rPr>
          <w:rFonts w:asciiTheme="minorHAnsi" w:hAnsiTheme="minorHAnsi"/>
          <w:noProof/>
        </w:rPr>
        <w:t>Section 25 10 00 - Integrated Automation Network Equipment</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1.2.3</w:t>
      </w:r>
      <w:r w:rsidRPr="000B5578">
        <w:rPr>
          <w:rFonts w:asciiTheme="minorHAnsi" w:eastAsiaTheme="minorEastAsia" w:hAnsiTheme="minorHAnsi" w:cstheme="minorBidi"/>
          <w:noProof/>
          <w:sz w:val="22"/>
          <w:szCs w:val="22"/>
        </w:rPr>
        <w:tab/>
      </w:r>
      <w:r w:rsidRPr="000B5578">
        <w:rPr>
          <w:rFonts w:asciiTheme="minorHAnsi" w:hAnsiTheme="minorHAnsi"/>
          <w:noProof/>
        </w:rPr>
        <w:t>Section 25 11 13 - Integrated Automation Network Servers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1.2.4</w:t>
      </w:r>
      <w:r w:rsidRPr="000B5578">
        <w:rPr>
          <w:rFonts w:asciiTheme="minorHAnsi" w:eastAsiaTheme="minorEastAsia" w:hAnsiTheme="minorHAnsi" w:cstheme="minorBidi"/>
          <w:noProof/>
          <w:sz w:val="22"/>
          <w:szCs w:val="22"/>
        </w:rPr>
        <w:tab/>
      </w:r>
      <w:r w:rsidRPr="000B5578">
        <w:rPr>
          <w:rFonts w:asciiTheme="minorHAnsi" w:hAnsiTheme="minorHAnsi"/>
          <w:noProof/>
        </w:rPr>
        <w:t>Section 25 13 13 - Integrated Automation Control and Monitoring Network Supervisory Control</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_Toc483918279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1.2.5</w:t>
      </w:r>
      <w:r w:rsidRPr="000B5578">
        <w:rPr>
          <w:rFonts w:asciiTheme="minorHAnsi" w:eastAsiaTheme="minorEastAsia" w:hAnsiTheme="minorHAnsi" w:cstheme="minorBidi"/>
          <w:noProof/>
          <w:sz w:val="22"/>
          <w:szCs w:val="22"/>
        </w:rPr>
        <w:tab/>
      </w:r>
      <w:r w:rsidRPr="000B5578">
        <w:rPr>
          <w:rFonts w:asciiTheme="minorHAnsi" w:hAnsiTheme="minorHAnsi"/>
          <w:noProof/>
        </w:rPr>
        <w:t>Section 25 13 16 - Integrated Automation Control and Monitoring Network Integration Panels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1.2.6</w:t>
      </w:r>
      <w:r w:rsidRPr="000B5578">
        <w:rPr>
          <w:rFonts w:asciiTheme="minorHAnsi" w:eastAsiaTheme="minorEastAsia" w:hAnsiTheme="minorHAnsi" w:cstheme="minorBidi"/>
          <w:noProof/>
          <w:sz w:val="22"/>
          <w:szCs w:val="22"/>
        </w:rPr>
        <w:tab/>
      </w:r>
      <w:r w:rsidRPr="000B5578">
        <w:rPr>
          <w:rFonts w:asciiTheme="minorHAnsi" w:hAnsiTheme="minorHAnsi"/>
          <w:noProof/>
        </w:rPr>
        <w:t>Section 25 13 19 - Integrated Automation Control and Monitoring Network Interoperability</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1.2.7</w:t>
      </w:r>
      <w:r w:rsidRPr="000B5578">
        <w:rPr>
          <w:rFonts w:asciiTheme="minorHAnsi" w:eastAsiaTheme="minorEastAsia" w:hAnsiTheme="minorHAnsi" w:cstheme="minorBidi"/>
          <w:noProof/>
          <w:sz w:val="22"/>
          <w:szCs w:val="22"/>
        </w:rPr>
        <w:tab/>
      </w:r>
      <w:r w:rsidRPr="000B5578">
        <w:rPr>
          <w:rFonts w:asciiTheme="minorHAnsi" w:hAnsiTheme="minorHAnsi"/>
          <w:noProof/>
        </w:rPr>
        <w:t>Section 25 15 16 - Integrated Automation Software for Control and Monitoring Networks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_Toc483918282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1.2.8</w:t>
      </w:r>
      <w:r w:rsidRPr="000B5578">
        <w:rPr>
          <w:rFonts w:asciiTheme="minorHAnsi" w:eastAsiaTheme="minorEastAsia" w:hAnsiTheme="minorHAnsi" w:cstheme="minorBidi"/>
          <w:noProof/>
          <w:sz w:val="22"/>
          <w:szCs w:val="22"/>
        </w:rPr>
        <w:tab/>
      </w:r>
      <w:r w:rsidRPr="000B5578">
        <w:rPr>
          <w:rFonts w:asciiTheme="minorHAnsi" w:hAnsiTheme="minorHAnsi"/>
          <w:noProof/>
        </w:rPr>
        <w:t>Section 26 09 43.13 - Digital-Network Lighting Controls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1.2.9</w:t>
      </w:r>
      <w:r w:rsidRPr="000B5578">
        <w:rPr>
          <w:rFonts w:asciiTheme="minorHAnsi" w:eastAsiaTheme="minorEastAsia" w:hAnsiTheme="minorHAnsi" w:cstheme="minorBidi"/>
          <w:noProof/>
          <w:sz w:val="22"/>
          <w:szCs w:val="22"/>
        </w:rPr>
        <w:tab/>
      </w:r>
      <w:r w:rsidRPr="000B5578">
        <w:rPr>
          <w:rFonts w:asciiTheme="minorHAnsi" w:hAnsiTheme="minorHAnsi"/>
          <w:noProof/>
        </w:rPr>
        <w:t>Section 27 15 00 - Communications Horizontal Cabling</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7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1.2.10</w:t>
      </w:r>
      <w:r w:rsidRPr="000B5578">
        <w:rPr>
          <w:rFonts w:asciiTheme="minorHAnsi" w:eastAsiaTheme="minorEastAsia" w:hAnsiTheme="minorHAnsi" w:cstheme="minorBidi"/>
          <w:noProof/>
          <w:sz w:val="22"/>
          <w:szCs w:val="22"/>
        </w:rPr>
        <w:tab/>
      </w:r>
      <w:r w:rsidRPr="000B5578">
        <w:rPr>
          <w:rFonts w:asciiTheme="minorHAnsi" w:hAnsiTheme="minorHAnsi"/>
          <w:noProof/>
        </w:rPr>
        <w:t>Section 27 41 00 - Audio-Video Systems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1.3</w:t>
      </w:r>
      <w:r w:rsidRPr="000B5578">
        <w:rPr>
          <w:rFonts w:asciiTheme="minorHAnsi" w:eastAsiaTheme="minorEastAsia" w:hAnsiTheme="minorHAnsi" w:cstheme="minorBidi"/>
          <w:noProof/>
          <w:sz w:val="22"/>
          <w:szCs w:val="22"/>
        </w:rPr>
        <w:tab/>
      </w:r>
      <w:r w:rsidRPr="000B5578">
        <w:rPr>
          <w:rFonts w:asciiTheme="minorHAnsi" w:hAnsiTheme="minorHAnsi"/>
          <w:noProof/>
        </w:rPr>
        <w:t>REFERENCES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1.3.1</w:t>
      </w:r>
      <w:r w:rsidRPr="000B5578">
        <w:rPr>
          <w:rFonts w:asciiTheme="minorHAnsi" w:eastAsiaTheme="minorEastAsia" w:hAnsiTheme="minorHAnsi" w:cstheme="minorBidi"/>
          <w:noProof/>
          <w:sz w:val="22"/>
          <w:szCs w:val="22"/>
        </w:rPr>
        <w:tab/>
      </w:r>
      <w:r w:rsidRPr="000B5578">
        <w:rPr>
          <w:rFonts w:asciiTheme="minorHAnsi" w:hAnsiTheme="minorHAnsi"/>
          <w:noProof/>
        </w:rPr>
        <w:t>Abbreviations and Acronyms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1"/>
        <w:tabs>
          <w:tab w:val="left" w:pos="321"/>
          <w:tab w:val="right" w:leader="dot" w:pos="10070"/>
        </w:tabs>
        <w:rPr>
          <w:rFonts w:asciiTheme="minorHAnsi" w:eastAsiaTheme="minorEastAsia" w:hAnsiTheme="minorHAnsi" w:cstheme="minorBidi"/>
          <w:b w:val="0"/>
          <w:noProof/>
          <w:sz w:val="22"/>
          <w:szCs w:val="22"/>
        </w:rPr>
      </w:pPr>
      <w:r w:rsidRPr="000B5578">
        <w:rPr>
          <w:rFonts w:asciiTheme="minorHAnsi" w:hAnsiTheme="minorHAnsi"/>
          <w:noProof/>
        </w:rPr>
        <w:t>2</w:t>
      </w:r>
      <w:r w:rsidRPr="000B5578">
        <w:rPr>
          <w:rFonts w:asciiTheme="minorHAnsi" w:eastAsiaTheme="minorEastAsia" w:hAnsiTheme="minorHAnsi" w:cstheme="minorBidi"/>
          <w:b w:val="0"/>
          <w:noProof/>
          <w:sz w:val="22"/>
          <w:szCs w:val="22"/>
        </w:rPr>
        <w:tab/>
      </w:r>
      <w:r w:rsidRPr="000B5578">
        <w:rPr>
          <w:rFonts w:asciiTheme="minorHAnsi" w:hAnsiTheme="minorHAnsi"/>
          <w:noProof/>
        </w:rPr>
        <w:t>PRODUCTS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w:t>
      </w:r>
      <w:r w:rsidRPr="000B5578">
        <w:rPr>
          <w:rFonts w:asciiTheme="minorHAnsi" w:eastAsiaTheme="minorEastAsia" w:hAnsiTheme="minorHAnsi" w:cstheme="minorBidi"/>
          <w:noProof/>
          <w:sz w:val="22"/>
          <w:szCs w:val="22"/>
        </w:rPr>
        <w:tab/>
      </w:r>
      <w:r w:rsidRPr="000B5578">
        <w:rPr>
          <w:rFonts w:asciiTheme="minorHAnsi" w:hAnsiTheme="minorHAnsi"/>
          <w:noProof/>
        </w:rPr>
        <w:t>AV Multi-Function Presentation Processor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_Toc483918289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2.1.1</w:t>
      </w:r>
      <w:r w:rsidRPr="000B5578">
        <w:rPr>
          <w:rFonts w:asciiTheme="minorHAnsi" w:eastAsiaTheme="minorEastAsia" w:hAnsiTheme="minorHAnsi" w:cstheme="minorBidi"/>
          <w:noProof/>
          <w:sz w:val="22"/>
          <w:szCs w:val="22"/>
        </w:rPr>
        <w:tab/>
      </w:r>
      <w:r w:rsidRPr="000B5578">
        <w:rPr>
          <w:rFonts w:asciiTheme="minorHAnsi" w:hAnsiTheme="minorHAnsi"/>
          <w:noProof/>
        </w:rPr>
        <w:t>Basis-of-Design Manufacturer: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2.1.2</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Product:</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5</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2.1.3</w:t>
      </w:r>
      <w:r w:rsidRPr="000B5578">
        <w:rPr>
          <w:rFonts w:asciiTheme="minorHAnsi" w:eastAsiaTheme="minorEastAsia" w:hAnsiTheme="minorHAnsi" w:cstheme="minorBidi"/>
          <w:noProof/>
          <w:sz w:val="22"/>
          <w:szCs w:val="22"/>
        </w:rPr>
        <w:tab/>
      </w:r>
      <w:r w:rsidRPr="000B5578">
        <w:rPr>
          <w:rFonts w:asciiTheme="minorHAnsi" w:hAnsiTheme="minorHAnsi"/>
          <w:noProof/>
        </w:rPr>
        <w:t>System Architecture - The Presentation Processor unit shall be a single unit composed of internally integrated components providing multiple functions.  Included sub-components: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_Toc483918292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6</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2.1.4</w:t>
      </w:r>
      <w:r w:rsidRPr="000B5578">
        <w:rPr>
          <w:rFonts w:asciiTheme="minorHAnsi" w:eastAsiaTheme="minorEastAsia" w:hAnsiTheme="minorHAnsi" w:cstheme="minorBidi"/>
          <w:noProof/>
          <w:sz w:val="22"/>
          <w:szCs w:val="22"/>
        </w:rPr>
        <w:tab/>
      </w:r>
      <w:r w:rsidRPr="000B5578">
        <w:rPr>
          <w:rFonts w:asciiTheme="minorHAnsi" w:hAnsiTheme="minorHAnsi"/>
          <w:noProof/>
        </w:rPr>
        <w:t>AV Multi-Function Presentation System - A single unit integrated digital media presentation system.  The single central switching and control unit integrates audio-video switching, audio mixing and amplification, and system control.</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6</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2.1.5</w:t>
      </w:r>
      <w:r w:rsidRPr="000B5578">
        <w:rPr>
          <w:rFonts w:asciiTheme="minorHAnsi" w:eastAsiaTheme="minorEastAsia" w:hAnsiTheme="minorHAnsi" w:cstheme="minorBidi"/>
          <w:noProof/>
          <w:sz w:val="22"/>
          <w:szCs w:val="22"/>
        </w:rPr>
        <w:tab/>
      </w:r>
      <w:r w:rsidRPr="000B5578">
        <w:rPr>
          <w:rFonts w:asciiTheme="minorHAnsi" w:hAnsiTheme="minorHAnsi"/>
          <w:noProof/>
        </w:rPr>
        <w:t>Video System</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6</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2.1.6</w:t>
      </w:r>
      <w:r w:rsidRPr="000B5578">
        <w:rPr>
          <w:rFonts w:asciiTheme="minorHAnsi" w:eastAsiaTheme="minorEastAsia" w:hAnsiTheme="minorHAnsi" w:cstheme="minorBidi"/>
          <w:noProof/>
          <w:sz w:val="22"/>
          <w:szCs w:val="22"/>
        </w:rPr>
        <w:tab/>
      </w:r>
      <w:r w:rsidRPr="000B5578">
        <w:rPr>
          <w:rFonts w:asciiTheme="minorHAnsi" w:hAnsiTheme="minorHAnsi"/>
          <w:noProof/>
        </w:rPr>
        <w:t>Audio System</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6</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2.1.7</w:t>
      </w:r>
      <w:r w:rsidRPr="000B5578">
        <w:rPr>
          <w:rFonts w:asciiTheme="minorHAnsi" w:eastAsiaTheme="minorEastAsia" w:hAnsiTheme="minorHAnsi" w:cstheme="minorBidi"/>
          <w:noProof/>
          <w:sz w:val="22"/>
          <w:szCs w:val="22"/>
        </w:rPr>
        <w:tab/>
      </w:r>
      <w:r w:rsidRPr="000B5578">
        <w:rPr>
          <w:rFonts w:asciiTheme="minorHAnsi" w:hAnsiTheme="minorHAnsi"/>
          <w:noProof/>
        </w:rPr>
        <w:t>Single Cable Transmission System</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7</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2.1.8</w:t>
      </w:r>
      <w:r w:rsidRPr="000B5578">
        <w:rPr>
          <w:rFonts w:asciiTheme="minorHAnsi" w:eastAsiaTheme="minorEastAsia" w:hAnsiTheme="minorHAnsi" w:cstheme="minorBidi"/>
          <w:noProof/>
          <w:sz w:val="22"/>
          <w:szCs w:val="22"/>
        </w:rPr>
        <w:tab/>
      </w:r>
      <w:r w:rsidRPr="000B5578">
        <w:rPr>
          <w:rFonts w:asciiTheme="minorHAnsi" w:hAnsiTheme="minorHAnsi"/>
          <w:noProof/>
        </w:rPr>
        <w:t>Control Processor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7</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2.2</w:t>
      </w:r>
      <w:r w:rsidRPr="000B5578">
        <w:rPr>
          <w:rFonts w:asciiTheme="minorHAnsi" w:eastAsiaTheme="minorEastAsia" w:hAnsiTheme="minorHAnsi" w:cstheme="minorBidi"/>
          <w:noProof/>
          <w:sz w:val="22"/>
          <w:szCs w:val="22"/>
        </w:rPr>
        <w:tab/>
      </w:r>
      <w:r w:rsidRPr="000B5578">
        <w:rPr>
          <w:rFonts w:asciiTheme="minorHAnsi" w:hAnsiTheme="minorHAnsi"/>
          <w:noProof/>
        </w:rPr>
        <w:t>User Interfaces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8</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2.2.1</w:t>
      </w:r>
      <w:r w:rsidRPr="000B5578">
        <w:rPr>
          <w:rFonts w:asciiTheme="minorHAnsi" w:eastAsiaTheme="minorEastAsia" w:hAnsiTheme="minorHAnsi" w:cstheme="minorBidi"/>
          <w:noProof/>
          <w:sz w:val="22"/>
          <w:szCs w:val="22"/>
        </w:rPr>
        <w:tab/>
      </w:r>
      <w:r w:rsidRPr="000B5578">
        <w:rPr>
          <w:rFonts w:asciiTheme="minorHAnsi" w:hAnsiTheme="minorHAnsi"/>
          <w:noProof/>
        </w:rPr>
        <w:t>Touch Screen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_Toc483918299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8</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2.3</w:t>
      </w:r>
      <w:r w:rsidRPr="000B5578">
        <w:rPr>
          <w:rFonts w:asciiTheme="minorHAnsi" w:eastAsiaTheme="minorEastAsia" w:hAnsiTheme="minorHAnsi" w:cstheme="minorBidi"/>
          <w:noProof/>
          <w:sz w:val="22"/>
          <w:szCs w:val="22"/>
        </w:rPr>
        <w:tab/>
      </w:r>
      <w:r w:rsidRPr="000B5578">
        <w:rPr>
          <w:rFonts w:asciiTheme="minorHAnsi" w:hAnsiTheme="minorHAnsi"/>
          <w:noProof/>
        </w:rPr>
        <w:t>Wall mounted Hallway Room Availability Sign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8</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2.3.1</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Room Availability SIgn: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8</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2.3.2</w:t>
      </w:r>
      <w:r w:rsidRPr="000B5578">
        <w:rPr>
          <w:rFonts w:asciiTheme="minorHAnsi" w:eastAsiaTheme="minorEastAsia" w:hAnsiTheme="minorHAnsi" w:cstheme="minorBidi"/>
          <w:noProof/>
          <w:sz w:val="22"/>
          <w:szCs w:val="22"/>
        </w:rPr>
        <w:tab/>
      </w:r>
      <w:r w:rsidRPr="000B5578">
        <w:rPr>
          <w:rFonts w:asciiTheme="minorHAnsi" w:hAnsiTheme="minorHAnsi"/>
          <w:noProof/>
        </w:rPr>
        <w:t>Functional Requirements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_Toc483918302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8</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2.3.3</w:t>
      </w:r>
      <w:r w:rsidRPr="000B5578">
        <w:rPr>
          <w:rFonts w:asciiTheme="minorHAnsi" w:eastAsiaTheme="minorEastAsia" w:hAnsiTheme="minorHAnsi" w:cstheme="minorBidi"/>
          <w:noProof/>
          <w:sz w:val="22"/>
          <w:szCs w:val="22"/>
        </w:rPr>
        <w:tab/>
      </w:r>
      <w:r w:rsidRPr="000B5578">
        <w:rPr>
          <w:rFonts w:asciiTheme="minorHAnsi" w:hAnsiTheme="minorHAnsi"/>
          <w:noProof/>
        </w:rPr>
        <w:t>Physical</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2.4</w:t>
      </w:r>
      <w:r w:rsidRPr="000B5578">
        <w:rPr>
          <w:rFonts w:asciiTheme="minorHAnsi" w:eastAsiaTheme="minorEastAsia" w:hAnsiTheme="minorHAnsi" w:cstheme="minorBidi"/>
          <w:noProof/>
          <w:sz w:val="22"/>
          <w:szCs w:val="22"/>
        </w:rPr>
        <w:tab/>
      </w:r>
      <w:r w:rsidRPr="000B5578">
        <w:rPr>
          <w:rFonts w:asciiTheme="minorHAnsi" w:hAnsiTheme="minorHAnsi"/>
          <w:noProof/>
        </w:rPr>
        <w:t>Network Occupancy Sensor: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2.4.1</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Occupancy Sensor: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2.4.2</w:t>
      </w:r>
      <w:r w:rsidRPr="000B5578">
        <w:rPr>
          <w:rFonts w:asciiTheme="minorHAnsi" w:eastAsiaTheme="minorEastAsia" w:hAnsiTheme="minorHAnsi" w:cstheme="minorBidi"/>
          <w:noProof/>
          <w:sz w:val="22"/>
          <w:szCs w:val="22"/>
        </w:rPr>
        <w:tab/>
      </w:r>
      <w:r w:rsidRPr="000B5578">
        <w:rPr>
          <w:rFonts w:asciiTheme="minorHAnsi" w:hAnsiTheme="minorHAnsi"/>
          <w:noProof/>
        </w:rPr>
        <w:t>Functional</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2.4.3</w:t>
      </w:r>
      <w:r w:rsidRPr="000B5578">
        <w:rPr>
          <w:rFonts w:asciiTheme="minorHAnsi" w:eastAsiaTheme="minorEastAsia" w:hAnsiTheme="minorHAnsi" w:cstheme="minorBidi"/>
          <w:noProof/>
          <w:sz w:val="22"/>
          <w:szCs w:val="22"/>
        </w:rPr>
        <w:tab/>
      </w:r>
      <w:r w:rsidRPr="000B5578">
        <w:rPr>
          <w:rFonts w:asciiTheme="minorHAnsi" w:hAnsiTheme="minorHAnsi"/>
          <w:noProof/>
        </w:rPr>
        <w:t>Physical</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2.5</w:t>
      </w:r>
      <w:r w:rsidRPr="000B5578">
        <w:rPr>
          <w:rFonts w:asciiTheme="minorHAnsi" w:eastAsiaTheme="minorEastAsia" w:hAnsiTheme="minorHAnsi" w:cstheme="minorBidi"/>
          <w:noProof/>
          <w:sz w:val="22"/>
          <w:szCs w:val="22"/>
        </w:rPr>
        <w:tab/>
      </w:r>
      <w:r w:rsidRPr="000B5578">
        <w:rPr>
          <w:rFonts w:asciiTheme="minorHAnsi" w:hAnsiTheme="minorHAnsi"/>
          <w:noProof/>
        </w:rPr>
        <w:t>Speaker System</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2.5.1</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Speaker: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_Toc483918309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9</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2.5.2</w:t>
      </w:r>
      <w:r w:rsidRPr="000B5578">
        <w:rPr>
          <w:rFonts w:asciiTheme="minorHAnsi" w:eastAsiaTheme="minorEastAsia" w:hAnsiTheme="minorHAnsi" w:cstheme="minorBidi"/>
          <w:noProof/>
          <w:sz w:val="22"/>
          <w:szCs w:val="22"/>
        </w:rPr>
        <w:tab/>
      </w:r>
      <w:r w:rsidRPr="000B5578">
        <w:rPr>
          <w:rFonts w:asciiTheme="minorHAnsi" w:hAnsiTheme="minorHAnsi"/>
          <w:noProof/>
        </w:rPr>
        <w:t>Amplified Sound Bar Speaker with the following specifications: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lastRenderedPageBreak/>
        <w:t>2.6</w:t>
      </w:r>
      <w:r w:rsidRPr="000B5578">
        <w:rPr>
          <w:rFonts w:asciiTheme="minorHAnsi" w:eastAsiaTheme="minorEastAsia" w:hAnsiTheme="minorHAnsi" w:cstheme="minorBidi"/>
          <w:noProof/>
          <w:sz w:val="22"/>
          <w:szCs w:val="22"/>
        </w:rPr>
        <w:tab/>
      </w:r>
      <w:r w:rsidRPr="000B5578">
        <w:rPr>
          <w:rFonts w:asciiTheme="minorHAnsi" w:hAnsiTheme="minorHAnsi"/>
          <w:noProof/>
        </w:rPr>
        <w:t>Surface Mounted Connection Interface</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2.6.1</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Connection Interface</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_Toc483918312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2.6.2</w:t>
      </w:r>
      <w:r w:rsidRPr="000B5578">
        <w:rPr>
          <w:rFonts w:asciiTheme="minorHAnsi" w:eastAsiaTheme="minorEastAsia" w:hAnsiTheme="minorHAnsi" w:cstheme="minorBidi"/>
          <w:noProof/>
          <w:sz w:val="22"/>
          <w:szCs w:val="22"/>
        </w:rPr>
        <w:tab/>
      </w:r>
      <w:r w:rsidRPr="000B5578">
        <w:rPr>
          <w:rFonts w:asciiTheme="minorHAnsi" w:hAnsiTheme="minorHAnsi"/>
          <w:noProof/>
        </w:rPr>
        <w:t>The Connection interface shall be available in black a finish.</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2.6.3</w:t>
      </w:r>
      <w:r w:rsidRPr="000B5578">
        <w:rPr>
          <w:rFonts w:asciiTheme="minorHAnsi" w:eastAsiaTheme="minorEastAsia" w:hAnsiTheme="minorHAnsi" w:cstheme="minorBidi"/>
          <w:noProof/>
          <w:sz w:val="22"/>
          <w:szCs w:val="22"/>
        </w:rPr>
        <w:tab/>
      </w:r>
      <w:r w:rsidRPr="000B5578">
        <w:rPr>
          <w:rFonts w:asciiTheme="minorHAnsi" w:hAnsiTheme="minorHAnsi"/>
          <w:noProof/>
        </w:rPr>
        <w:t>The Connection interface shall provide configurable connectivity in a flush mount tabletop unit.</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2.6.4</w:t>
      </w:r>
      <w:r w:rsidRPr="000B5578">
        <w:rPr>
          <w:rFonts w:asciiTheme="minorHAnsi" w:eastAsiaTheme="minorEastAsia" w:hAnsiTheme="minorHAnsi" w:cstheme="minorBidi"/>
          <w:noProof/>
          <w:sz w:val="22"/>
          <w:szCs w:val="22"/>
        </w:rPr>
        <w:tab/>
      </w:r>
      <w:r w:rsidRPr="000B5578">
        <w:rPr>
          <w:rFonts w:asciiTheme="minorHAnsi" w:hAnsiTheme="minorHAnsi"/>
          <w:noProof/>
        </w:rPr>
        <w:t>The Connection interface shall support custom combinations of cables, and an AC power outlet.</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2.7</w:t>
      </w:r>
      <w:r w:rsidRPr="000B5578">
        <w:rPr>
          <w:rFonts w:asciiTheme="minorHAnsi" w:eastAsiaTheme="minorEastAsia" w:hAnsiTheme="minorHAnsi" w:cstheme="minorBidi"/>
          <w:noProof/>
          <w:sz w:val="22"/>
          <w:szCs w:val="22"/>
        </w:rPr>
        <w:tab/>
      </w:r>
      <w:r w:rsidRPr="000B5578">
        <w:rPr>
          <w:rFonts w:asciiTheme="minorHAnsi" w:hAnsiTheme="minorHAnsi"/>
          <w:noProof/>
        </w:rPr>
        <w:t>Display Device</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2.7.1</w:t>
      </w:r>
      <w:r w:rsidRPr="000B5578">
        <w:rPr>
          <w:rFonts w:asciiTheme="minorHAnsi" w:eastAsiaTheme="minorEastAsia" w:hAnsiTheme="minorHAnsi" w:cstheme="minorBidi"/>
          <w:noProof/>
          <w:sz w:val="22"/>
          <w:szCs w:val="22"/>
        </w:rPr>
        <w:tab/>
      </w:r>
      <w:r w:rsidRPr="000B5578">
        <w:rPr>
          <w:rFonts w:asciiTheme="minorHAnsi" w:hAnsiTheme="minorHAnsi"/>
          <w:noProof/>
        </w:rPr>
        <w:t>Display device shall be controllable via a built-in RS-232 connection port.</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2.7.2</w:t>
      </w:r>
      <w:r w:rsidRPr="000B5578">
        <w:rPr>
          <w:rFonts w:asciiTheme="minorHAnsi" w:eastAsiaTheme="minorEastAsia" w:hAnsiTheme="minorHAnsi" w:cstheme="minorBidi"/>
          <w:noProof/>
          <w:sz w:val="22"/>
          <w:szCs w:val="22"/>
        </w:rPr>
        <w:tab/>
      </w:r>
      <w:r w:rsidRPr="000B5578">
        <w:rPr>
          <w:rFonts w:asciiTheme="minorHAnsi" w:hAnsiTheme="minorHAnsi"/>
          <w:noProof/>
        </w:rPr>
        <w:t>Display device shall support 4K video through built-in HDMI input connector(s).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2.8</w:t>
      </w:r>
      <w:r w:rsidRPr="000B5578">
        <w:rPr>
          <w:rFonts w:asciiTheme="minorHAnsi" w:eastAsiaTheme="minorEastAsia" w:hAnsiTheme="minorHAnsi" w:cstheme="minorBidi"/>
          <w:noProof/>
          <w:sz w:val="22"/>
          <w:szCs w:val="22"/>
        </w:rPr>
        <w:tab/>
      </w:r>
      <w:r w:rsidRPr="000B5578">
        <w:rPr>
          <w:rFonts w:asciiTheme="minorHAnsi" w:hAnsiTheme="minorHAnsi"/>
          <w:noProof/>
        </w:rPr>
        <w:t>Cable Tuner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_Toc483918319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2.8.1</w:t>
      </w:r>
      <w:r w:rsidRPr="000B5578">
        <w:rPr>
          <w:rFonts w:asciiTheme="minorHAnsi" w:eastAsiaTheme="minorEastAsia" w:hAnsiTheme="minorHAnsi" w:cstheme="minorBidi"/>
          <w:noProof/>
          <w:sz w:val="22"/>
          <w:szCs w:val="22"/>
        </w:rPr>
        <w:tab/>
      </w:r>
      <w:r w:rsidRPr="000B5578">
        <w:rPr>
          <w:rFonts w:asciiTheme="minorHAnsi" w:hAnsiTheme="minorHAnsi"/>
          <w:noProof/>
        </w:rPr>
        <w:t>HDMI AV source device shall be controllable via IR control protocol.</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2.9</w:t>
      </w:r>
      <w:r w:rsidRPr="000B5578">
        <w:rPr>
          <w:rFonts w:asciiTheme="minorHAnsi" w:eastAsiaTheme="minorEastAsia" w:hAnsiTheme="minorHAnsi" w:cstheme="minorBidi"/>
          <w:noProof/>
          <w:sz w:val="22"/>
          <w:szCs w:val="22"/>
        </w:rPr>
        <w:tab/>
      </w:r>
      <w:r w:rsidRPr="000B5578">
        <w:rPr>
          <w:rFonts w:asciiTheme="minorHAnsi" w:hAnsiTheme="minorHAnsi"/>
          <w:noProof/>
        </w:rPr>
        <w:t>Computer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2.9.1</w:t>
      </w:r>
      <w:r w:rsidRPr="000B5578">
        <w:rPr>
          <w:rFonts w:asciiTheme="minorHAnsi" w:eastAsiaTheme="minorEastAsia" w:hAnsiTheme="minorHAnsi" w:cstheme="minorBidi"/>
          <w:noProof/>
          <w:sz w:val="22"/>
          <w:szCs w:val="22"/>
        </w:rPr>
        <w:tab/>
      </w:r>
      <w:r w:rsidRPr="000B5578">
        <w:rPr>
          <w:rFonts w:asciiTheme="minorHAnsi" w:hAnsiTheme="minorHAnsi"/>
          <w:noProof/>
        </w:rPr>
        <w:t>Computer or Laptop shall include an HDMI video output connection port.</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_Toc483918322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2"/>
        <w:tabs>
          <w:tab w:val="left" w:pos="575"/>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2.10</w:t>
      </w:r>
      <w:r w:rsidRPr="000B5578">
        <w:rPr>
          <w:rFonts w:asciiTheme="minorHAnsi" w:eastAsiaTheme="minorEastAsia" w:hAnsiTheme="minorHAnsi" w:cstheme="minorBidi"/>
          <w:noProof/>
          <w:sz w:val="22"/>
          <w:szCs w:val="22"/>
        </w:rPr>
        <w:tab/>
      </w:r>
      <w:r w:rsidRPr="000B5578">
        <w:rPr>
          <w:rFonts w:asciiTheme="minorHAnsi" w:hAnsiTheme="minorHAnsi"/>
          <w:noProof/>
        </w:rPr>
        <w:t>Graphics Engine HDBaseT Receiver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10</w:t>
      </w:r>
      <w:r w:rsidRPr="000B5578">
        <w:rPr>
          <w:rFonts w:asciiTheme="minorHAnsi" w:hAnsiTheme="minorHAnsi"/>
          <w:noProof/>
        </w:rPr>
        <w:fldChar w:fldCharType="end"/>
      </w:r>
    </w:p>
    <w:p w:rsidR="000B5578" w:rsidRPr="000B5578" w:rsidRDefault="000B5578">
      <w:pPr>
        <w:pStyle w:val="TOC3"/>
        <w:tabs>
          <w:tab w:val="left" w:pos="7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2.10.1</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Graphics Engine HDBaseT receiver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11</w:t>
      </w:r>
      <w:r w:rsidRPr="000B5578">
        <w:rPr>
          <w:rFonts w:asciiTheme="minorHAnsi" w:hAnsiTheme="minorHAnsi"/>
          <w:noProof/>
        </w:rPr>
        <w:fldChar w:fldCharType="end"/>
      </w:r>
    </w:p>
    <w:p w:rsidR="000B5578" w:rsidRPr="000B5578" w:rsidRDefault="000B5578">
      <w:pPr>
        <w:pStyle w:val="TOC3"/>
        <w:tabs>
          <w:tab w:val="left" w:pos="7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2.10.2</w:t>
      </w:r>
      <w:r w:rsidRPr="000B5578">
        <w:rPr>
          <w:rFonts w:asciiTheme="minorHAnsi" w:eastAsiaTheme="minorEastAsia" w:hAnsiTheme="minorHAnsi" w:cstheme="minorBidi"/>
          <w:noProof/>
          <w:sz w:val="22"/>
          <w:szCs w:val="22"/>
        </w:rPr>
        <w:tab/>
      </w:r>
      <w:r w:rsidRPr="000B5578">
        <w:rPr>
          <w:rFonts w:asciiTheme="minorHAnsi" w:hAnsiTheme="minorHAnsi"/>
          <w:noProof/>
        </w:rPr>
        <w:t>Functions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11</w:t>
      </w:r>
      <w:r w:rsidRPr="000B5578">
        <w:rPr>
          <w:rFonts w:asciiTheme="minorHAnsi" w:hAnsiTheme="minorHAnsi"/>
          <w:noProof/>
        </w:rPr>
        <w:fldChar w:fldCharType="end"/>
      </w:r>
    </w:p>
    <w:p w:rsidR="000B5578" w:rsidRPr="000B5578" w:rsidRDefault="000B5578">
      <w:pPr>
        <w:pStyle w:val="TOC3"/>
        <w:tabs>
          <w:tab w:val="left" w:pos="7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2.10.3</w:t>
      </w:r>
      <w:r w:rsidRPr="000B5578">
        <w:rPr>
          <w:rFonts w:asciiTheme="minorHAnsi" w:eastAsiaTheme="minorEastAsia" w:hAnsiTheme="minorHAnsi" w:cstheme="minorBidi"/>
          <w:noProof/>
          <w:sz w:val="22"/>
          <w:szCs w:val="22"/>
        </w:rPr>
        <w:tab/>
      </w:r>
      <w:r w:rsidRPr="000B5578">
        <w:rPr>
          <w:rFonts w:asciiTheme="minorHAnsi" w:hAnsiTheme="minorHAnsi"/>
          <w:noProof/>
        </w:rPr>
        <w:t>Performance</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11</w:t>
      </w:r>
      <w:r w:rsidRPr="000B5578">
        <w:rPr>
          <w:rFonts w:asciiTheme="minorHAnsi" w:hAnsiTheme="minorHAnsi"/>
          <w:noProof/>
        </w:rPr>
        <w:fldChar w:fldCharType="end"/>
      </w:r>
    </w:p>
    <w:p w:rsidR="000B5578" w:rsidRPr="000B5578" w:rsidRDefault="000B5578">
      <w:pPr>
        <w:pStyle w:val="TOC2"/>
        <w:tabs>
          <w:tab w:val="left" w:pos="575"/>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2.11</w:t>
      </w:r>
      <w:r w:rsidRPr="000B5578">
        <w:rPr>
          <w:rFonts w:asciiTheme="minorHAnsi" w:eastAsiaTheme="minorEastAsia" w:hAnsiTheme="minorHAnsi" w:cstheme="minorBidi"/>
          <w:noProof/>
          <w:sz w:val="22"/>
          <w:szCs w:val="22"/>
        </w:rPr>
        <w:tab/>
      </w:r>
      <w:r w:rsidRPr="000B5578">
        <w:rPr>
          <w:rFonts w:asciiTheme="minorHAnsi" w:hAnsiTheme="minorHAnsi"/>
          <w:noProof/>
        </w:rPr>
        <w:t>Power Conditioner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7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2.11.1</w:t>
      </w:r>
      <w:r w:rsidRPr="000B5578">
        <w:rPr>
          <w:rFonts w:asciiTheme="minorHAnsi" w:eastAsiaTheme="minorEastAsia" w:hAnsiTheme="minorHAnsi" w:cstheme="minorBidi"/>
          <w:noProof/>
          <w:sz w:val="22"/>
          <w:szCs w:val="22"/>
        </w:rPr>
        <w:tab/>
      </w:r>
      <w:r w:rsidRPr="000B5578">
        <w:rPr>
          <w:rFonts w:asciiTheme="minorHAnsi" w:hAnsiTheme="minorHAnsi"/>
          <w:noProof/>
        </w:rPr>
        <w:t>Basis of Design Power Conditioner:</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7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2.11.2</w:t>
      </w:r>
      <w:r w:rsidRPr="000B5578">
        <w:rPr>
          <w:rFonts w:asciiTheme="minorHAnsi" w:eastAsiaTheme="minorEastAsia" w:hAnsiTheme="minorHAnsi" w:cstheme="minorBidi"/>
          <w:noProof/>
          <w:sz w:val="22"/>
          <w:szCs w:val="22"/>
        </w:rPr>
        <w:tab/>
      </w:r>
      <w:r w:rsidRPr="000B5578">
        <w:rPr>
          <w:rFonts w:asciiTheme="minorHAnsi" w:hAnsiTheme="minorHAnsi"/>
          <w:noProof/>
        </w:rPr>
        <w:t>The Power Conditioner shall meet the following minimum requirements: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_Toc483918329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1"/>
        <w:tabs>
          <w:tab w:val="left" w:pos="321"/>
          <w:tab w:val="right" w:leader="dot" w:pos="10070"/>
        </w:tabs>
        <w:rPr>
          <w:rFonts w:asciiTheme="minorHAnsi" w:eastAsiaTheme="minorEastAsia" w:hAnsiTheme="minorHAnsi" w:cstheme="minorBidi"/>
          <w:b w:val="0"/>
          <w:noProof/>
          <w:sz w:val="22"/>
          <w:szCs w:val="22"/>
        </w:rPr>
      </w:pPr>
      <w:r w:rsidRPr="000B5578">
        <w:rPr>
          <w:rFonts w:asciiTheme="minorHAnsi" w:hAnsiTheme="minorHAnsi"/>
          <w:noProof/>
        </w:rPr>
        <w:t>3</w:t>
      </w:r>
      <w:r w:rsidRPr="000B5578">
        <w:rPr>
          <w:rFonts w:asciiTheme="minorHAnsi" w:eastAsiaTheme="minorEastAsia" w:hAnsiTheme="minorHAnsi" w:cstheme="minorBidi"/>
          <w:b w:val="0"/>
          <w:noProof/>
          <w:sz w:val="22"/>
          <w:szCs w:val="22"/>
        </w:rPr>
        <w:tab/>
      </w:r>
      <w:r w:rsidRPr="000B5578">
        <w:rPr>
          <w:rFonts w:asciiTheme="minorHAnsi" w:hAnsiTheme="minorHAnsi"/>
          <w:noProof/>
        </w:rPr>
        <w:t>EXECUTION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1"/>
        <w:tabs>
          <w:tab w:val="left" w:pos="321"/>
          <w:tab w:val="right" w:leader="dot" w:pos="10070"/>
        </w:tabs>
        <w:rPr>
          <w:rFonts w:asciiTheme="minorHAnsi" w:eastAsiaTheme="minorEastAsia" w:hAnsiTheme="minorHAnsi" w:cstheme="minorBidi"/>
          <w:b w:val="0"/>
          <w:noProof/>
          <w:sz w:val="22"/>
          <w:szCs w:val="22"/>
        </w:rPr>
      </w:pPr>
      <w:r w:rsidRPr="000B5578">
        <w:rPr>
          <w:rFonts w:asciiTheme="minorHAnsi" w:hAnsiTheme="minorHAnsi"/>
          <w:noProof/>
        </w:rPr>
        <w:t>4</w:t>
      </w:r>
      <w:r w:rsidRPr="000B5578">
        <w:rPr>
          <w:rFonts w:asciiTheme="minorHAnsi" w:eastAsiaTheme="minorEastAsia" w:hAnsiTheme="minorHAnsi" w:cstheme="minorBidi"/>
          <w:b w:val="0"/>
          <w:noProof/>
          <w:sz w:val="22"/>
          <w:szCs w:val="22"/>
        </w:rPr>
        <w:tab/>
      </w:r>
      <w:r w:rsidRPr="000B5578">
        <w:rPr>
          <w:rFonts w:asciiTheme="minorHAnsi" w:hAnsiTheme="minorHAnsi"/>
          <w:noProof/>
        </w:rPr>
        <w:t>APPENDICES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2"/>
        <w:tabs>
          <w:tab w:val="left" w:pos="473"/>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w:t>
      </w:r>
      <w:r w:rsidRPr="000B5578">
        <w:rPr>
          <w:rFonts w:asciiTheme="minorHAnsi" w:eastAsiaTheme="minorEastAsia" w:hAnsiTheme="minorHAnsi" w:cstheme="minorBidi"/>
          <w:noProof/>
          <w:sz w:val="22"/>
          <w:szCs w:val="22"/>
        </w:rPr>
        <w:tab/>
      </w:r>
      <w:r w:rsidRPr="000B5578">
        <w:rPr>
          <w:rFonts w:asciiTheme="minorHAnsi" w:hAnsiTheme="minorHAnsi"/>
          <w:noProof/>
        </w:rPr>
        <w:t>SPECIFIED PRODUCTS</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_Toc483918332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4.1.1</w:t>
      </w:r>
      <w:r w:rsidRPr="000B5578">
        <w:rPr>
          <w:rFonts w:asciiTheme="minorHAnsi" w:eastAsiaTheme="minorEastAsia" w:hAnsiTheme="minorHAnsi" w:cstheme="minorBidi"/>
          <w:noProof/>
          <w:sz w:val="22"/>
          <w:szCs w:val="22"/>
        </w:rPr>
        <w:tab/>
      </w:r>
      <w:r w:rsidRPr="000B5578">
        <w:rPr>
          <w:rFonts w:asciiTheme="minorHAnsi" w:hAnsiTheme="minorHAnsi"/>
          <w:noProof/>
        </w:rPr>
        <w:t>Crestron DMPS3-100-C</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_Toc483918333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4.1.2</w:t>
      </w:r>
      <w:r w:rsidRPr="000B5578">
        <w:rPr>
          <w:rFonts w:asciiTheme="minorHAnsi" w:eastAsiaTheme="minorEastAsia" w:hAnsiTheme="minorHAnsi" w:cstheme="minorBidi"/>
          <w:noProof/>
          <w:sz w:val="22"/>
          <w:szCs w:val="22"/>
        </w:rPr>
        <w:tab/>
      </w:r>
      <w:r w:rsidRPr="000B5578">
        <w:rPr>
          <w:rFonts w:asciiTheme="minorHAnsi" w:hAnsiTheme="minorHAnsi"/>
          <w:noProof/>
        </w:rPr>
        <w:t>Crestron TSW-1060</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_Toc483918334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4.1.3</w:t>
      </w:r>
      <w:r w:rsidRPr="000B5578">
        <w:rPr>
          <w:rFonts w:asciiTheme="minorHAnsi" w:eastAsiaTheme="minorEastAsia" w:hAnsiTheme="minorHAnsi" w:cstheme="minorBidi"/>
          <w:noProof/>
          <w:sz w:val="22"/>
          <w:szCs w:val="22"/>
        </w:rPr>
        <w:tab/>
      </w:r>
      <w:r w:rsidRPr="000B5578">
        <w:rPr>
          <w:rFonts w:asciiTheme="minorHAnsi" w:hAnsiTheme="minorHAnsi"/>
          <w:noProof/>
        </w:rPr>
        <w:t>Crestron SSW</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_Toc483918335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4.1.4</w:t>
      </w:r>
      <w:r w:rsidRPr="000B5578">
        <w:rPr>
          <w:rFonts w:asciiTheme="minorHAnsi" w:eastAsiaTheme="minorEastAsia" w:hAnsiTheme="minorHAnsi" w:cstheme="minorBidi"/>
          <w:noProof/>
          <w:sz w:val="22"/>
          <w:szCs w:val="22"/>
        </w:rPr>
        <w:tab/>
      </w:r>
      <w:r w:rsidRPr="000B5578">
        <w:rPr>
          <w:rFonts w:asciiTheme="minorHAnsi" w:hAnsiTheme="minorHAnsi"/>
          <w:noProof/>
        </w:rPr>
        <w:t>Crestron CCS-FF-2</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_Toc483918336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4.1.5</w:t>
      </w:r>
      <w:r w:rsidRPr="000B5578">
        <w:rPr>
          <w:rFonts w:asciiTheme="minorHAnsi" w:eastAsiaTheme="minorEastAsia" w:hAnsiTheme="minorHAnsi" w:cstheme="minorBidi"/>
          <w:noProof/>
          <w:sz w:val="22"/>
          <w:szCs w:val="22"/>
        </w:rPr>
        <w:tab/>
      </w:r>
      <w:r w:rsidRPr="000B5578">
        <w:rPr>
          <w:rFonts w:asciiTheme="minorHAnsi" w:hAnsiTheme="minorHAnsi"/>
          <w:noProof/>
        </w:rPr>
        <w:t>Crestron TSW-760</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_Toc483918337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4.1.6</w:t>
      </w:r>
      <w:r w:rsidRPr="000B5578">
        <w:rPr>
          <w:rFonts w:asciiTheme="minorHAnsi" w:eastAsiaTheme="minorEastAsia" w:hAnsiTheme="minorHAnsi" w:cstheme="minorBidi"/>
          <w:noProof/>
          <w:sz w:val="22"/>
          <w:szCs w:val="22"/>
        </w:rPr>
        <w:tab/>
      </w:r>
      <w:r w:rsidRPr="000B5578">
        <w:rPr>
          <w:rFonts w:asciiTheme="minorHAnsi" w:hAnsiTheme="minorHAnsi"/>
          <w:noProof/>
        </w:rPr>
        <w:t>Crestron SAROS SB-200-P</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_Toc483918338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4.1.7</w:t>
      </w:r>
      <w:r w:rsidRPr="000B5578">
        <w:rPr>
          <w:rFonts w:asciiTheme="minorHAnsi" w:eastAsiaTheme="minorEastAsia" w:hAnsiTheme="minorHAnsi" w:cstheme="minorBidi"/>
          <w:noProof/>
          <w:sz w:val="22"/>
          <w:szCs w:val="22"/>
        </w:rPr>
        <w:tab/>
      </w:r>
      <w:r w:rsidRPr="000B5578">
        <w:rPr>
          <w:rFonts w:asciiTheme="minorHAnsi" w:hAnsiTheme="minorHAnsi"/>
          <w:noProof/>
        </w:rPr>
        <w:t>Crestron TT-101</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_Toc483918339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4.1.8</w:t>
      </w:r>
      <w:r w:rsidRPr="000B5578">
        <w:rPr>
          <w:rFonts w:asciiTheme="minorHAnsi" w:eastAsiaTheme="minorEastAsia" w:hAnsiTheme="minorHAnsi" w:cstheme="minorBidi"/>
          <w:noProof/>
          <w:sz w:val="22"/>
          <w:szCs w:val="22"/>
        </w:rPr>
        <w:tab/>
      </w:r>
      <w:r w:rsidRPr="000B5578">
        <w:rPr>
          <w:rFonts w:asciiTheme="minorHAnsi" w:hAnsiTheme="minorHAnsi"/>
          <w:noProof/>
        </w:rPr>
        <w:t>Crestron PC-100</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_Toc483918340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0B5578" w:rsidRPr="000B5578" w:rsidRDefault="000B5578">
      <w:pPr>
        <w:pStyle w:val="TOC3"/>
        <w:tabs>
          <w:tab w:val="left" w:pos="620"/>
          <w:tab w:val="right" w:leader="dot" w:pos="10070"/>
        </w:tabs>
        <w:rPr>
          <w:rFonts w:asciiTheme="minorHAnsi" w:eastAsiaTheme="minorEastAsia" w:hAnsiTheme="minorHAnsi" w:cstheme="minorBidi"/>
          <w:noProof/>
          <w:sz w:val="22"/>
          <w:szCs w:val="22"/>
        </w:rPr>
      </w:pPr>
      <w:r w:rsidRPr="000B5578">
        <w:rPr>
          <w:rFonts w:asciiTheme="minorHAnsi" w:hAnsiTheme="minorHAnsi"/>
          <w:noProof/>
        </w:rPr>
        <w:t>4.1.9</w:t>
      </w:r>
      <w:r w:rsidRPr="000B5578">
        <w:rPr>
          <w:rFonts w:asciiTheme="minorHAnsi" w:eastAsiaTheme="minorEastAsia" w:hAnsiTheme="minorHAnsi" w:cstheme="minorBidi"/>
          <w:noProof/>
          <w:sz w:val="22"/>
          <w:szCs w:val="22"/>
        </w:rPr>
        <w:tab/>
      </w:r>
      <w:r w:rsidRPr="000B5578">
        <w:rPr>
          <w:rFonts w:asciiTheme="minorHAnsi" w:hAnsiTheme="minorHAnsi"/>
          <w:noProof/>
        </w:rPr>
        <w:t>Crestron GLS-ODT-C-CN</w:t>
      </w:r>
      <w:r w:rsidRPr="000B5578">
        <w:rPr>
          <w:rFonts w:asciiTheme="minorHAnsi" w:hAnsiTheme="minorHAnsi"/>
          <w:noProof/>
        </w:rPr>
        <w:tab/>
      </w:r>
      <w:r w:rsidRPr="000B5578">
        <w:rPr>
          <w:rFonts w:asciiTheme="minorHAnsi" w:hAnsiTheme="minorHAnsi"/>
          <w:noProof/>
        </w:rPr>
        <w:fldChar w:fldCharType="begin"/>
      </w:r>
      <w:r w:rsidRPr="000B5578">
        <w:rPr>
          <w:rFonts w:asciiTheme="minorHAnsi" w:hAnsiTheme="minorHAnsi"/>
          <w:noProof/>
        </w:rPr>
        <w:instrText xml:space="preserve"> PAGEREF _Toc483918341 \h </w:instrText>
      </w:r>
      <w:r w:rsidRPr="000B5578">
        <w:rPr>
          <w:rFonts w:asciiTheme="minorHAnsi" w:hAnsiTheme="minorHAnsi"/>
          <w:noProof/>
        </w:rPr>
      </w:r>
      <w:r w:rsidRPr="000B5578">
        <w:rPr>
          <w:rFonts w:asciiTheme="minorHAnsi" w:hAnsiTheme="minorHAnsi"/>
          <w:noProof/>
        </w:rPr>
        <w:fldChar w:fldCharType="separate"/>
      </w:r>
      <w:r w:rsidRPr="000B5578">
        <w:rPr>
          <w:rFonts w:asciiTheme="minorHAnsi" w:hAnsiTheme="minorHAnsi"/>
          <w:noProof/>
        </w:rPr>
        <w:t>12</w:t>
      </w:r>
      <w:r w:rsidRPr="000B5578">
        <w:rPr>
          <w:rFonts w:asciiTheme="minorHAnsi" w:hAnsiTheme="minorHAnsi"/>
          <w:noProof/>
        </w:rPr>
        <w:fldChar w:fldCharType="end"/>
      </w:r>
    </w:p>
    <w:p w:rsidR="003C1844" w:rsidRPr="000B5578" w:rsidRDefault="00B769F2">
      <w:pPr>
        <w:pStyle w:val="TOC3"/>
        <w:tabs>
          <w:tab w:val="right" w:leader="dot" w:pos="8280"/>
        </w:tabs>
        <w:rPr>
          <w:rFonts w:asciiTheme="minorHAnsi" w:hAnsiTheme="minorHAnsi"/>
        </w:rPr>
      </w:pPr>
      <w:r w:rsidRPr="000B5578">
        <w:rPr>
          <w:rFonts w:asciiTheme="minorHAnsi" w:hAnsiTheme="minorHAnsi"/>
        </w:rPr>
        <w:fldChar w:fldCharType="end"/>
      </w:r>
    </w:p>
    <w:p w:rsidR="003C1844" w:rsidRPr="000B5578" w:rsidRDefault="00B769F2">
      <w:pPr>
        <w:pStyle w:val="TOC1"/>
        <w:tabs>
          <w:tab w:val="right" w:leader="dot" w:pos="8280"/>
        </w:tabs>
        <w:rPr>
          <w:rFonts w:asciiTheme="minorHAnsi" w:hAnsiTheme="minorHAnsi"/>
        </w:rPr>
      </w:pPr>
      <w:r w:rsidRPr="000B5578">
        <w:rPr>
          <w:rFonts w:asciiTheme="minorHAnsi" w:hAnsiTheme="minorHAnsi"/>
        </w:rPr>
        <w:br w:type="page"/>
      </w:r>
    </w:p>
    <w:p w:rsidR="003C1844" w:rsidRDefault="003C1844">
      <w:pPr>
        <w:rPr>
          <w:sz w:val="20"/>
          <w:szCs w:val="20"/>
        </w:rPr>
      </w:pPr>
    </w:p>
    <w:p w:rsidR="003C1844" w:rsidRDefault="003C1844">
      <w:pPr>
        <w:rPr>
          <w:sz w:val="20"/>
          <w:szCs w:val="20"/>
        </w:rPr>
      </w:pPr>
    </w:p>
    <w:p w:rsidR="003C1844" w:rsidRDefault="00B769F2">
      <w:pPr>
        <w:pStyle w:val="Heading1"/>
      </w:pPr>
      <w:bookmarkStart w:id="1" w:name="_Toc483918272"/>
      <w:r>
        <w:t>G</w:t>
      </w:r>
      <w:bookmarkStart w:id="2" w:name="GENERAL_START"/>
      <w:bookmarkStart w:id="3" w:name="SECTION_27_41_16_08_04_START"/>
      <w:bookmarkEnd w:id="2"/>
      <w:bookmarkEnd w:id="3"/>
      <w:r>
        <w:t>ENERAL</w:t>
      </w:r>
      <w:bookmarkEnd w:id="1"/>
    </w:p>
    <w:p w:rsidR="003C1844" w:rsidRDefault="003C1844">
      <w:pPr>
        <w:pStyle w:val="Notes"/>
      </w:pPr>
    </w:p>
    <w:p w:rsidR="003C1844" w:rsidRDefault="00B769F2">
      <w:pPr>
        <w:pStyle w:val="Heading2"/>
        <w:spacing w:after="0"/>
      </w:pPr>
      <w:bookmarkStart w:id="4" w:name="_Toc483918273"/>
      <w:r>
        <w:t>SYSTEM DESCRIPTION</w:t>
      </w:r>
      <w:bookmarkEnd w:id="4"/>
    </w:p>
    <w:p w:rsidR="003C1844" w:rsidRDefault="003C1844">
      <w:pPr>
        <w:pStyle w:val="Notes"/>
      </w:pPr>
    </w:p>
    <w:p w:rsidR="003C1844" w:rsidRDefault="00B769F2">
      <w:pPr>
        <w:pStyle w:val="Heading3"/>
      </w:pPr>
      <w:bookmarkStart w:id="5" w:name="_Toc483918274"/>
      <w:r>
        <w:t>Present 4-12 People</w:t>
      </w:r>
      <w:bookmarkEnd w:id="5"/>
    </w:p>
    <w:p w:rsidR="003C1844" w:rsidRDefault="003C1844">
      <w:pPr>
        <w:pStyle w:val="Notes"/>
      </w:pPr>
    </w:p>
    <w:p w:rsidR="003C1844" w:rsidRDefault="00B769F2">
      <w:pPr>
        <w:pStyle w:val="Heading4"/>
      </w:pPr>
      <w:r>
        <w:t>See AV System Drawings for device quantities and connection details.</w:t>
      </w:r>
    </w:p>
    <w:p w:rsidR="003C1844" w:rsidRDefault="00B769F2">
      <w:pPr>
        <w:pStyle w:val="Notes"/>
      </w:pPr>
      <w:r>
        <w:t>Specifier Note: See example AV System</w:t>
      </w:r>
      <w:r>
        <w:t xml:space="preserve"> Drawing for Present 4-12 People</w:t>
      </w:r>
      <w:bookmarkStart w:id="6" w:name="BKM_2BC7F8FD_7707_4BFD_90F9_C0A7ABD9825E"/>
      <w:bookmarkEnd w:id="6"/>
    </w:p>
    <w:p w:rsidR="003C1844" w:rsidRDefault="00B769F2">
      <w:pPr>
        <w:pStyle w:val="Heading4"/>
      </w:pPr>
      <w:r>
        <w:t>Display System</w:t>
      </w:r>
    </w:p>
    <w:p w:rsidR="003C1844" w:rsidRDefault="003C1844">
      <w:pPr>
        <w:pStyle w:val="Notes"/>
      </w:pPr>
    </w:p>
    <w:p w:rsidR="003C1844" w:rsidRDefault="00B769F2">
      <w:pPr>
        <w:pStyle w:val="Heading5"/>
      </w:pPr>
      <w:r>
        <w:t>Video Display Devices - Room shall include two video displays.  Each with the capability of viewing any in room video source or VTC codec video source.</w:t>
      </w:r>
      <w:r>
        <w:rPr>
          <w:color w:val="FF0000"/>
        </w:rPr>
        <w:t xml:space="preserve">  </w:t>
      </w:r>
      <w:bookmarkStart w:id="7" w:name="BKM_48617824_8144_4498_BAEF_6B9C74AACC4A"/>
      <w:bookmarkStart w:id="8" w:name="BKM_78ECE0F8_47C6_408A_A94F_1676E0DA5132"/>
      <w:bookmarkEnd w:id="7"/>
      <w:bookmarkEnd w:id="8"/>
    </w:p>
    <w:p w:rsidR="003C1844" w:rsidRDefault="003C1844">
      <w:pPr>
        <w:pStyle w:val="Notes"/>
      </w:pPr>
    </w:p>
    <w:p w:rsidR="003C1844" w:rsidRDefault="00B769F2">
      <w:pPr>
        <w:pStyle w:val="Heading4"/>
      </w:pPr>
      <w:r>
        <w:t>AV Sources</w:t>
      </w:r>
    </w:p>
    <w:p w:rsidR="003C1844" w:rsidRDefault="003C1844">
      <w:pPr>
        <w:pStyle w:val="Notes"/>
      </w:pPr>
    </w:p>
    <w:p w:rsidR="003C1844" w:rsidRDefault="00B769F2">
      <w:pPr>
        <w:pStyle w:val="Heading5"/>
      </w:pPr>
      <w:r>
        <w:t>Computer (OFE)</w:t>
      </w:r>
      <w:r>
        <w:rPr>
          <w:color w:val="FF0000"/>
        </w:rPr>
        <w:t xml:space="preserve"> </w:t>
      </w:r>
      <w:bookmarkStart w:id="9" w:name="BKM_75605381_CD05_48F1_A0A0_E796076F9D95"/>
      <w:bookmarkEnd w:id="9"/>
    </w:p>
    <w:p w:rsidR="003C1844" w:rsidRDefault="003C1844">
      <w:pPr>
        <w:pStyle w:val="Notes"/>
      </w:pPr>
    </w:p>
    <w:p w:rsidR="003C1844" w:rsidRDefault="00B769F2">
      <w:pPr>
        <w:pStyle w:val="Heading5"/>
      </w:pPr>
      <w:r>
        <w:t>IPTV Player/Decoder</w:t>
      </w:r>
      <w:r>
        <w:rPr>
          <w:color w:val="FF0000"/>
        </w:rPr>
        <w:t xml:space="preserve"> </w:t>
      </w:r>
      <w:bookmarkStart w:id="10" w:name="BKM_2D76800E_CEFE_4F59_ADC0_195112712B98"/>
      <w:bookmarkEnd w:id="10"/>
    </w:p>
    <w:p w:rsidR="003C1844" w:rsidRDefault="003C1844">
      <w:pPr>
        <w:pStyle w:val="Notes"/>
      </w:pPr>
    </w:p>
    <w:p w:rsidR="003C1844" w:rsidRDefault="00B769F2">
      <w:pPr>
        <w:pStyle w:val="Heading5"/>
      </w:pPr>
      <w:r>
        <w:t>L</w:t>
      </w:r>
      <w:r>
        <w:t>aptop Computer</w:t>
      </w:r>
      <w:r>
        <w:rPr>
          <w:color w:val="FF0000"/>
        </w:rPr>
        <w:t xml:space="preserve"> </w:t>
      </w:r>
      <w:bookmarkStart w:id="11" w:name="BKM_402CC24D_4444_48CF_872C_C5527A9B5800"/>
      <w:bookmarkEnd w:id="11"/>
    </w:p>
    <w:p w:rsidR="003C1844" w:rsidRDefault="003C1844">
      <w:pPr>
        <w:pStyle w:val="Notes"/>
      </w:pPr>
    </w:p>
    <w:p w:rsidR="003C1844" w:rsidRDefault="00B769F2">
      <w:pPr>
        <w:pStyle w:val="Heading5"/>
      </w:pPr>
      <w:r>
        <w:t xml:space="preserve">Wireless Presentation Device </w:t>
      </w:r>
      <w:r>
        <w:rPr>
          <w:color w:val="FF0000"/>
        </w:rPr>
        <w:t xml:space="preserve">  </w:t>
      </w:r>
      <w:bookmarkStart w:id="12" w:name="BKM_1539D2D0_8C1D_4256_813E_A90F407D39A4"/>
      <w:bookmarkStart w:id="13" w:name="BKM_E8A6608D_83F6_4B07_BF42_4AF979F98045"/>
      <w:bookmarkEnd w:id="12"/>
      <w:bookmarkEnd w:id="13"/>
    </w:p>
    <w:p w:rsidR="003C1844" w:rsidRDefault="003C1844">
      <w:pPr>
        <w:pStyle w:val="Notes"/>
      </w:pPr>
    </w:p>
    <w:p w:rsidR="003C1844" w:rsidRDefault="00B769F2">
      <w:pPr>
        <w:pStyle w:val="Heading4"/>
      </w:pPr>
      <w:r>
        <w:t>Audio System</w:t>
      </w:r>
    </w:p>
    <w:p w:rsidR="003C1844" w:rsidRDefault="003C1844">
      <w:pPr>
        <w:pStyle w:val="Notes"/>
      </w:pPr>
    </w:p>
    <w:p w:rsidR="003C1844" w:rsidRDefault="00B769F2">
      <w:pPr>
        <w:pStyle w:val="Heading5"/>
      </w:pPr>
      <w:r>
        <w:t>Audio processing shall be provided by AV switcher and speakers and amplification shall be through an amplified speaker bar.</w:t>
      </w:r>
      <w:r>
        <w:rPr>
          <w:color w:val="FF0000"/>
        </w:rPr>
        <w:t xml:space="preserve">  </w:t>
      </w:r>
      <w:bookmarkStart w:id="14" w:name="BKM_BC1E7B08_C4D0_4A47_AAEE_95ADD0AC2574"/>
      <w:bookmarkStart w:id="15" w:name="BKM_57830107_8E94_4944_9D8F_90E5C36B58B7"/>
      <w:bookmarkEnd w:id="14"/>
      <w:bookmarkEnd w:id="15"/>
    </w:p>
    <w:p w:rsidR="003C1844" w:rsidRDefault="003C1844">
      <w:pPr>
        <w:pStyle w:val="Notes"/>
      </w:pPr>
    </w:p>
    <w:p w:rsidR="003C1844" w:rsidRDefault="00B769F2">
      <w:pPr>
        <w:pStyle w:val="Heading4"/>
      </w:pPr>
      <w:r>
        <w:t>AV Systems Control</w:t>
      </w:r>
    </w:p>
    <w:p w:rsidR="003C1844" w:rsidRDefault="003C1844">
      <w:pPr>
        <w:pStyle w:val="Notes"/>
      </w:pPr>
    </w:p>
    <w:p w:rsidR="003C1844" w:rsidRDefault="00B769F2">
      <w:pPr>
        <w:pStyle w:val="Heading5"/>
      </w:pPr>
      <w:r>
        <w:t>Control User Interface - Room shall include a table top touch screen user interface.</w:t>
      </w:r>
      <w:r>
        <w:rPr>
          <w:color w:val="FF0000"/>
        </w:rPr>
        <w:t xml:space="preserve"> </w:t>
      </w:r>
      <w:bookmarkStart w:id="16" w:name="BKM_90EB6501_072B_4EFE_A8CB_81F85912AC6C"/>
      <w:bookmarkEnd w:id="16"/>
    </w:p>
    <w:p w:rsidR="003C1844" w:rsidRDefault="003C1844">
      <w:pPr>
        <w:pStyle w:val="Notes"/>
      </w:pPr>
    </w:p>
    <w:p w:rsidR="003C1844" w:rsidRDefault="00B769F2">
      <w:pPr>
        <w:pStyle w:val="Heading5"/>
      </w:pPr>
      <w:r>
        <w:t>Device Controller - Device and equipment controller for scheduling and management servers.</w:t>
      </w:r>
    </w:p>
    <w:p w:rsidR="003C1844" w:rsidRDefault="00B769F2">
      <w:pPr>
        <w:pStyle w:val="Notes"/>
      </w:pPr>
      <w:r>
        <w:t xml:space="preserve">SPECIFIER: Retain this article if the AV controller specified in this section </w:t>
      </w:r>
      <w:r>
        <w:t>is connected to or integrated with a system scheduling and management server such as Crestron FUSION, where the controller in this section provides interfacing and control of equipment being scheduled and managed.</w:t>
      </w:r>
      <w:bookmarkStart w:id="17" w:name="BKM_4CD88EB9_30DD_43C3_B19A_15290092CFDF"/>
      <w:bookmarkEnd w:id="17"/>
    </w:p>
    <w:p w:rsidR="003C1844" w:rsidRDefault="00B769F2">
      <w:pPr>
        <w:pStyle w:val="Heading5"/>
      </w:pPr>
      <w:r>
        <w:t>Room System Control - Room system and sche</w:t>
      </w:r>
      <w:r>
        <w:t>duling through touch screen user interface(s) with on-screen information display viewable on room display(s).</w:t>
      </w:r>
    </w:p>
    <w:p w:rsidR="003C1844" w:rsidRDefault="00B769F2">
      <w:pPr>
        <w:pStyle w:val="Notes"/>
      </w:pPr>
      <w:r>
        <w:t>Specifier: Retain this article if room system includes Fusion integration.</w:t>
      </w:r>
      <w:bookmarkStart w:id="18" w:name="BKM_89A1723F_0CB6_45BF_B192_42F86BC3A333"/>
      <w:bookmarkEnd w:id="18"/>
    </w:p>
    <w:p w:rsidR="003C1844" w:rsidRDefault="00B769F2">
      <w:pPr>
        <w:pStyle w:val="Heading5"/>
      </w:pPr>
      <w:r>
        <w:t>Wall Mounted Control User Interface - Room shall include a wall mounted</w:t>
      </w:r>
      <w:r>
        <w:t xml:space="preserve"> scheduling and control user interface with an integrated room occupancy indicator sign.</w:t>
      </w:r>
      <w:r>
        <w:rPr>
          <w:color w:val="FF0000"/>
        </w:rPr>
        <w:t xml:space="preserve"> </w:t>
      </w:r>
      <w:bookmarkStart w:id="19" w:name="BKM_BD62A89A_A7F1_419E_9F28_68F90F68B365"/>
      <w:bookmarkEnd w:id="19"/>
    </w:p>
    <w:p w:rsidR="003C1844" w:rsidRDefault="003C1844">
      <w:pPr>
        <w:pStyle w:val="Notes"/>
      </w:pPr>
    </w:p>
    <w:p w:rsidR="003C1844" w:rsidRDefault="00B769F2">
      <w:pPr>
        <w:pStyle w:val="Heading5"/>
      </w:pPr>
      <w:r>
        <w:t>Table Top Control User Interface - Room shall include a table top control user interface.</w:t>
      </w:r>
      <w:r>
        <w:rPr>
          <w:color w:val="FF0000"/>
        </w:rPr>
        <w:t xml:space="preserve">    </w:t>
      </w:r>
      <w:bookmarkStart w:id="20" w:name="BKM_31C913E6_72C7_4BEA_B720_B7D2E0FD70ED"/>
      <w:bookmarkStart w:id="21" w:name="BKM_05C988DF_BB76_4275_80FF_162025EA4E42"/>
      <w:bookmarkStart w:id="22" w:name="BKM_34DAAABC_0FEB_4C26_AFC8_994B8917BF9A"/>
      <w:bookmarkStart w:id="23" w:name="BKM_05B809B5_59E8_4038_9E23_D5808E64D9EF"/>
      <w:bookmarkEnd w:id="20"/>
      <w:bookmarkEnd w:id="21"/>
      <w:bookmarkEnd w:id="22"/>
      <w:bookmarkEnd w:id="23"/>
    </w:p>
    <w:p w:rsidR="003C1844" w:rsidRDefault="003C1844">
      <w:pPr>
        <w:pStyle w:val="Notes"/>
      </w:pPr>
    </w:p>
    <w:p w:rsidR="003C1844" w:rsidRDefault="00B769F2">
      <w:pPr>
        <w:pStyle w:val="Heading2"/>
        <w:spacing w:after="0"/>
      </w:pPr>
      <w:bookmarkStart w:id="24" w:name="_Toc483918275"/>
      <w:r>
        <w:t>RELATED REQUIREMENTS</w:t>
      </w:r>
      <w:bookmarkEnd w:id="24"/>
    </w:p>
    <w:p w:rsidR="003C1844" w:rsidRDefault="003C1844">
      <w:pPr>
        <w:pStyle w:val="Notes"/>
      </w:pPr>
    </w:p>
    <w:p w:rsidR="003C1844" w:rsidRDefault="00B769F2">
      <w:pPr>
        <w:pStyle w:val="Heading3"/>
      </w:pPr>
      <w:bookmarkStart w:id="25" w:name="_Toc483918276"/>
      <w:r>
        <w:t>Section 25 08 00 - Commissioning of Integrated A</w:t>
      </w:r>
      <w:r>
        <w:t>utomation</w:t>
      </w:r>
      <w:bookmarkEnd w:id="25"/>
      <w:r>
        <w:rPr>
          <w:color w:val="FF0000"/>
        </w:rPr>
        <w:t xml:space="preserve"> </w:t>
      </w:r>
      <w:bookmarkStart w:id="26" w:name="BKM_DB81A130_6E1D_410C_8403_42C4D089FC1A"/>
      <w:bookmarkEnd w:id="26"/>
    </w:p>
    <w:p w:rsidR="003C1844" w:rsidRDefault="003C1844">
      <w:pPr>
        <w:pStyle w:val="Notes"/>
      </w:pPr>
    </w:p>
    <w:p w:rsidR="003C1844" w:rsidRDefault="00B769F2">
      <w:pPr>
        <w:pStyle w:val="Heading3"/>
      </w:pPr>
      <w:bookmarkStart w:id="27" w:name="_Toc483918277"/>
      <w:r>
        <w:t>Section 25 10 00 - Integrated Automation Network Equipment</w:t>
      </w:r>
      <w:bookmarkEnd w:id="27"/>
      <w:r>
        <w:rPr>
          <w:color w:val="FF0000"/>
        </w:rPr>
        <w:t xml:space="preserve"> </w:t>
      </w:r>
      <w:bookmarkStart w:id="28" w:name="BKM_C53D93D1_51C2_40C0_9C72_6504DF6682AC"/>
      <w:bookmarkEnd w:id="28"/>
    </w:p>
    <w:p w:rsidR="003C1844" w:rsidRDefault="003C1844">
      <w:pPr>
        <w:pStyle w:val="Notes"/>
      </w:pPr>
    </w:p>
    <w:p w:rsidR="003C1844" w:rsidRDefault="00B769F2">
      <w:pPr>
        <w:pStyle w:val="Heading3"/>
      </w:pPr>
      <w:bookmarkStart w:id="29" w:name="_Toc483918278"/>
      <w:r>
        <w:t>Section 25 11 13 - Integrated Automation Network Servers</w:t>
      </w:r>
      <w:bookmarkEnd w:id="29"/>
      <w:r>
        <w:rPr>
          <w:color w:val="FF0000"/>
        </w:rPr>
        <w:t xml:space="preserve"> </w:t>
      </w:r>
      <w:bookmarkStart w:id="30" w:name="BKM_A0C1F52E_3BD3_4675_AF0E_FB065CB74453"/>
      <w:bookmarkEnd w:id="30"/>
    </w:p>
    <w:p w:rsidR="003C1844" w:rsidRDefault="003C1844">
      <w:pPr>
        <w:pStyle w:val="Notes"/>
      </w:pPr>
    </w:p>
    <w:p w:rsidR="003C1844" w:rsidRDefault="00B769F2">
      <w:pPr>
        <w:pStyle w:val="Heading3"/>
      </w:pPr>
      <w:bookmarkStart w:id="31" w:name="_Toc483918279"/>
      <w:r>
        <w:t>Section 25 13 13 - Integrated Automation Control and Monitoring Network Supervisory Control</w:t>
      </w:r>
      <w:bookmarkEnd w:id="31"/>
      <w:r>
        <w:rPr>
          <w:color w:val="FF0000"/>
        </w:rPr>
        <w:t xml:space="preserve"> </w:t>
      </w:r>
      <w:bookmarkStart w:id="32" w:name="BKM_D5C4456E_A328_45BA_BF9A_5019BFF4F3DA"/>
      <w:bookmarkEnd w:id="32"/>
    </w:p>
    <w:p w:rsidR="003C1844" w:rsidRDefault="003C1844">
      <w:pPr>
        <w:pStyle w:val="Notes"/>
      </w:pPr>
    </w:p>
    <w:p w:rsidR="003C1844" w:rsidRDefault="00B769F2">
      <w:pPr>
        <w:pStyle w:val="Heading3"/>
      </w:pPr>
      <w:bookmarkStart w:id="33" w:name="_Toc483918280"/>
      <w:r>
        <w:t>Section 25 13 16 - Integrated Automation Control and Monitoring Network Integration Panels</w:t>
      </w:r>
      <w:bookmarkEnd w:id="33"/>
      <w:r>
        <w:rPr>
          <w:color w:val="FF0000"/>
        </w:rPr>
        <w:t xml:space="preserve"> </w:t>
      </w:r>
      <w:bookmarkStart w:id="34" w:name="BKM_E2BDA6F1_37E7_4A89_9321_9B50528EF4FB"/>
      <w:bookmarkEnd w:id="34"/>
    </w:p>
    <w:p w:rsidR="003C1844" w:rsidRDefault="003C1844">
      <w:pPr>
        <w:pStyle w:val="Notes"/>
      </w:pPr>
    </w:p>
    <w:p w:rsidR="003C1844" w:rsidRDefault="00B769F2">
      <w:pPr>
        <w:pStyle w:val="Heading3"/>
      </w:pPr>
      <w:bookmarkStart w:id="35" w:name="_Toc483918281"/>
      <w:r>
        <w:t>Section 25 13 19 - Integrated Automation Control and Monitoring Network Interoperability</w:t>
      </w:r>
      <w:bookmarkEnd w:id="35"/>
      <w:r>
        <w:rPr>
          <w:color w:val="FF0000"/>
        </w:rPr>
        <w:t xml:space="preserve"> </w:t>
      </w:r>
      <w:bookmarkStart w:id="36" w:name="BKM_FBF8EFAB_3E6B_4BC8_A7FF_656749D27ADF"/>
      <w:bookmarkEnd w:id="36"/>
    </w:p>
    <w:p w:rsidR="003C1844" w:rsidRDefault="003C1844">
      <w:pPr>
        <w:pStyle w:val="Notes"/>
      </w:pPr>
    </w:p>
    <w:p w:rsidR="003C1844" w:rsidRDefault="00B769F2">
      <w:pPr>
        <w:pStyle w:val="Heading3"/>
      </w:pPr>
      <w:bookmarkStart w:id="37" w:name="_Toc483918282"/>
      <w:r>
        <w:t>Section 25 15 16 - Integrated Automation Software for Control and Monito</w:t>
      </w:r>
      <w:r>
        <w:t>ring Networks</w:t>
      </w:r>
      <w:bookmarkEnd w:id="37"/>
      <w:r>
        <w:rPr>
          <w:color w:val="FF0000"/>
        </w:rPr>
        <w:t xml:space="preserve"> </w:t>
      </w:r>
      <w:bookmarkStart w:id="38" w:name="BKM_0A79C528_92DA_4708_BD6E_4352940ED9FF"/>
      <w:bookmarkEnd w:id="38"/>
    </w:p>
    <w:p w:rsidR="003C1844" w:rsidRDefault="003C1844">
      <w:pPr>
        <w:pStyle w:val="Notes"/>
      </w:pPr>
    </w:p>
    <w:p w:rsidR="003C1844" w:rsidRDefault="00B769F2">
      <w:pPr>
        <w:pStyle w:val="Heading3"/>
      </w:pPr>
      <w:bookmarkStart w:id="39" w:name="_Toc483918283"/>
      <w:r>
        <w:t>Section 26 09 43.13 - Digital-Network Lighting Controls</w:t>
      </w:r>
      <w:bookmarkEnd w:id="39"/>
      <w:r>
        <w:rPr>
          <w:color w:val="FF0000"/>
        </w:rPr>
        <w:t xml:space="preserve"> </w:t>
      </w:r>
      <w:bookmarkStart w:id="40" w:name="BKM_4FB82EA1_1B38_4BD3_8067_15AA1F92176A"/>
      <w:bookmarkEnd w:id="40"/>
    </w:p>
    <w:p w:rsidR="003C1844" w:rsidRDefault="003C1844">
      <w:pPr>
        <w:pStyle w:val="Notes"/>
      </w:pPr>
    </w:p>
    <w:p w:rsidR="003C1844" w:rsidRDefault="00B769F2">
      <w:pPr>
        <w:pStyle w:val="Heading3"/>
      </w:pPr>
      <w:bookmarkStart w:id="41" w:name="_Toc483918284"/>
      <w:r>
        <w:t>Section 27 15 00 - Communications Horizontal Cabling</w:t>
      </w:r>
      <w:bookmarkEnd w:id="41"/>
      <w:r>
        <w:rPr>
          <w:color w:val="FF0000"/>
        </w:rPr>
        <w:t xml:space="preserve"> </w:t>
      </w:r>
      <w:bookmarkStart w:id="42" w:name="BKM_8D2A0328_FB33_40C3_BB8A_F0F9974FE498"/>
      <w:bookmarkEnd w:id="42"/>
    </w:p>
    <w:p w:rsidR="003C1844" w:rsidRDefault="003C1844">
      <w:pPr>
        <w:pStyle w:val="Notes"/>
      </w:pPr>
    </w:p>
    <w:p w:rsidR="003C1844" w:rsidRDefault="00B769F2">
      <w:pPr>
        <w:pStyle w:val="Heading3"/>
      </w:pPr>
      <w:bookmarkStart w:id="43" w:name="_Toc483918285"/>
      <w:r>
        <w:t>Section 27 41 00 - Audio-Video Systems</w:t>
      </w:r>
      <w:bookmarkEnd w:id="43"/>
      <w:r>
        <w:rPr>
          <w:color w:val="FF0000"/>
        </w:rPr>
        <w:t xml:space="preserve">  </w:t>
      </w:r>
      <w:bookmarkStart w:id="44" w:name="BKM_C945EA42_61CB_43D3_A1F2_739ABA3E708E"/>
      <w:bookmarkStart w:id="45" w:name="BKM_A962034D_217B_416F_BA11_9F082FD0CE9E"/>
      <w:bookmarkEnd w:id="44"/>
      <w:bookmarkEnd w:id="45"/>
    </w:p>
    <w:p w:rsidR="003C1844" w:rsidRDefault="003C1844">
      <w:pPr>
        <w:pStyle w:val="Notes"/>
      </w:pPr>
    </w:p>
    <w:p w:rsidR="003C1844" w:rsidRDefault="00B769F2">
      <w:pPr>
        <w:pStyle w:val="Heading2"/>
        <w:spacing w:after="0"/>
      </w:pPr>
      <w:bookmarkStart w:id="46" w:name="_Toc483918286"/>
      <w:r>
        <w:t>REFERENCES</w:t>
      </w:r>
      <w:bookmarkEnd w:id="46"/>
    </w:p>
    <w:p w:rsidR="003C1844" w:rsidRDefault="003C1844">
      <w:pPr>
        <w:pStyle w:val="Notes"/>
      </w:pPr>
    </w:p>
    <w:p w:rsidR="003C1844" w:rsidRDefault="00B769F2">
      <w:pPr>
        <w:pStyle w:val="Heading3"/>
      </w:pPr>
      <w:bookmarkStart w:id="47" w:name="_Toc483918287"/>
      <w:r>
        <w:t>Abbreviations and Acronyms</w:t>
      </w:r>
      <w:bookmarkEnd w:id="47"/>
    </w:p>
    <w:p w:rsidR="003C1844" w:rsidRDefault="003C1844">
      <w:pPr>
        <w:pStyle w:val="Notes"/>
      </w:pPr>
    </w:p>
    <w:p w:rsidR="003C1844" w:rsidRDefault="00B769F2">
      <w:pPr>
        <w:pStyle w:val="Heading4"/>
      </w:pPr>
      <w:r>
        <w:tab/>
        <w:t>CEC:  Consumer Electronics Control</w:t>
      </w:r>
      <w:r>
        <w:rPr>
          <w:color w:val="FF0000"/>
        </w:rPr>
        <w:t xml:space="preserve"> </w:t>
      </w:r>
      <w:bookmarkStart w:id="48" w:name="BKM_AF9C260F_DA84_4EBE_9EEE_70B95F370701"/>
      <w:bookmarkEnd w:id="48"/>
    </w:p>
    <w:p w:rsidR="003C1844" w:rsidRDefault="003C1844">
      <w:pPr>
        <w:pStyle w:val="Notes"/>
      </w:pPr>
    </w:p>
    <w:p w:rsidR="003C1844" w:rsidRDefault="00B769F2">
      <w:pPr>
        <w:pStyle w:val="Heading4"/>
      </w:pPr>
      <w:r>
        <w:tab/>
        <w:t xml:space="preserve">EDID: </w:t>
      </w:r>
      <w:r>
        <w:t xml:space="preserve"> Extended display identification data</w:t>
      </w:r>
      <w:r>
        <w:rPr>
          <w:color w:val="FF0000"/>
        </w:rPr>
        <w:t xml:space="preserve"> </w:t>
      </w:r>
      <w:bookmarkStart w:id="49" w:name="BKM_5C215084_90ED_4283_B837_2C3F9A2DDAF9"/>
      <w:bookmarkEnd w:id="49"/>
    </w:p>
    <w:p w:rsidR="003C1844" w:rsidRDefault="003C1844">
      <w:pPr>
        <w:pStyle w:val="Notes"/>
      </w:pPr>
    </w:p>
    <w:p w:rsidR="003C1844" w:rsidRDefault="00B769F2">
      <w:pPr>
        <w:pStyle w:val="Heading4"/>
      </w:pPr>
      <w:r>
        <w:tab/>
        <w:t>HDCP:  High-bandwidth Digital Content Protection</w:t>
      </w:r>
      <w:r>
        <w:rPr>
          <w:color w:val="FF0000"/>
        </w:rPr>
        <w:t xml:space="preserve"> </w:t>
      </w:r>
      <w:bookmarkStart w:id="50" w:name="BKM_4EC66CD0_13F4_4FD2_81B5_E16B62433302"/>
      <w:bookmarkEnd w:id="50"/>
    </w:p>
    <w:p w:rsidR="003C1844" w:rsidRDefault="003C1844">
      <w:pPr>
        <w:pStyle w:val="Notes"/>
      </w:pPr>
    </w:p>
    <w:p w:rsidR="003C1844" w:rsidRDefault="00B769F2">
      <w:pPr>
        <w:pStyle w:val="Heading4"/>
      </w:pPr>
      <w:r>
        <w:tab/>
        <w:t>HDMI:  High-Definition Multimedia Interface</w:t>
      </w:r>
      <w:r>
        <w:rPr>
          <w:color w:val="FF0000"/>
        </w:rPr>
        <w:t xml:space="preserve"> </w:t>
      </w:r>
      <w:bookmarkStart w:id="51" w:name="BKM_E956F23D_5A8E_467A_8871_36DEA00CA34C"/>
      <w:bookmarkEnd w:id="51"/>
    </w:p>
    <w:p w:rsidR="003C1844" w:rsidRDefault="003C1844">
      <w:pPr>
        <w:pStyle w:val="Notes"/>
      </w:pPr>
    </w:p>
    <w:p w:rsidR="003C1844" w:rsidRDefault="00B769F2">
      <w:pPr>
        <w:pStyle w:val="Heading4"/>
      </w:pPr>
      <w:r>
        <w:tab/>
        <w:t>IDF: Intermediate Distribution Frame</w:t>
      </w:r>
      <w:r>
        <w:rPr>
          <w:color w:val="FF0000"/>
        </w:rPr>
        <w:t xml:space="preserve"> </w:t>
      </w:r>
      <w:bookmarkStart w:id="52" w:name="BKM_B2F99B3B_BC70_479A_9D3D_67E43ADC567D"/>
      <w:bookmarkEnd w:id="52"/>
    </w:p>
    <w:p w:rsidR="003C1844" w:rsidRDefault="003C1844">
      <w:pPr>
        <w:pStyle w:val="Notes"/>
      </w:pPr>
    </w:p>
    <w:p w:rsidR="003C1844" w:rsidRDefault="00B769F2">
      <w:pPr>
        <w:pStyle w:val="Heading4"/>
      </w:pPr>
      <w:r>
        <w:tab/>
        <w:t>KSV: Key Selection Vector</w:t>
      </w:r>
      <w:r>
        <w:rPr>
          <w:color w:val="FF0000"/>
        </w:rPr>
        <w:t xml:space="preserve"> </w:t>
      </w:r>
      <w:bookmarkStart w:id="53" w:name="BKM_7CEE5658_6B25_464F_BE99_2391D85BC94B"/>
      <w:bookmarkEnd w:id="53"/>
    </w:p>
    <w:p w:rsidR="003C1844" w:rsidRDefault="003C1844">
      <w:pPr>
        <w:pStyle w:val="Notes"/>
      </w:pPr>
    </w:p>
    <w:p w:rsidR="003C1844" w:rsidRDefault="00B769F2">
      <w:pPr>
        <w:pStyle w:val="Heading4"/>
      </w:pPr>
      <w:r>
        <w:tab/>
        <w:t>MDF: Main Distribution Frame</w:t>
      </w:r>
      <w:r>
        <w:rPr>
          <w:color w:val="FF0000"/>
        </w:rPr>
        <w:t xml:space="preserve"> </w:t>
      </w:r>
      <w:bookmarkStart w:id="54" w:name="BKM_4C7FB8D7_FB49_4FB5_AD8A_ACDB8E7B6987"/>
      <w:bookmarkEnd w:id="54"/>
    </w:p>
    <w:p w:rsidR="003C1844" w:rsidRDefault="003C1844">
      <w:pPr>
        <w:pStyle w:val="Notes"/>
      </w:pPr>
    </w:p>
    <w:p w:rsidR="003C1844" w:rsidRDefault="00B769F2">
      <w:pPr>
        <w:pStyle w:val="Heading4"/>
      </w:pPr>
      <w:r>
        <w:t>NVP: Nominal Velocity of Propagation</w:t>
      </w:r>
      <w:r>
        <w:rPr>
          <w:color w:val="FF0000"/>
        </w:rPr>
        <w:t xml:space="preserve">     </w:t>
      </w:r>
      <w:bookmarkStart w:id="55" w:name="BKM_6789C055_934D_4B56_B028_85FCBB0EBCFC"/>
      <w:bookmarkStart w:id="56" w:name="BKM_7CE6C9FA_B7AF_403B_82F4_6D50778184C5"/>
      <w:bookmarkStart w:id="57" w:name="BKM_FF233000_8936_4443_AE56_F8A52A60BF7F"/>
      <w:bookmarkStart w:id="58" w:name="GENERAL_END"/>
      <w:bookmarkStart w:id="59" w:name="BKM_894AE802_8DAD_4DC8_9123_6A12C2277360"/>
      <w:bookmarkEnd w:id="55"/>
      <w:bookmarkEnd w:id="56"/>
      <w:bookmarkEnd w:id="57"/>
      <w:bookmarkEnd w:id="58"/>
      <w:bookmarkEnd w:id="59"/>
    </w:p>
    <w:p w:rsidR="003C1844" w:rsidRDefault="003C1844">
      <w:pPr>
        <w:pStyle w:val="Notes"/>
      </w:pPr>
    </w:p>
    <w:p w:rsidR="003C1844" w:rsidRDefault="00B769F2">
      <w:pPr>
        <w:pStyle w:val="Heading1"/>
      </w:pPr>
      <w:bookmarkStart w:id="60" w:name="PRODUCTS_START"/>
      <w:bookmarkStart w:id="61" w:name="_Toc483918288"/>
      <w:bookmarkEnd w:id="60"/>
      <w:r>
        <w:t>PRODUCTS</w:t>
      </w:r>
      <w:bookmarkEnd w:id="61"/>
    </w:p>
    <w:p w:rsidR="003C1844" w:rsidRDefault="003C1844">
      <w:pPr>
        <w:pStyle w:val="Notes"/>
      </w:pPr>
    </w:p>
    <w:p w:rsidR="003C1844" w:rsidRDefault="00B769F2">
      <w:pPr>
        <w:pStyle w:val="Heading2"/>
        <w:spacing w:after="0"/>
      </w:pPr>
      <w:bookmarkStart w:id="62" w:name="_Toc483918289"/>
      <w:r>
        <w:t>AV Multi-Function Presentation Processor</w:t>
      </w:r>
      <w:bookmarkEnd w:id="62"/>
    </w:p>
    <w:p w:rsidR="003C1844" w:rsidRDefault="003C1844">
      <w:pPr>
        <w:pStyle w:val="Notes"/>
      </w:pPr>
    </w:p>
    <w:p w:rsidR="003C1844" w:rsidRDefault="00B769F2">
      <w:pPr>
        <w:pStyle w:val="Heading3"/>
      </w:pPr>
      <w:bookmarkStart w:id="63" w:name="_Toc483918290"/>
      <w:r>
        <w:t>Basis-of-Design Manufacturer:</w:t>
      </w:r>
      <w:bookmarkEnd w:id="63"/>
    </w:p>
    <w:p w:rsidR="003C1844" w:rsidRDefault="00B769F2">
      <w:pPr>
        <w:pStyle w:val="Notes"/>
      </w:pPr>
      <w:r>
        <w:t>Subject to compliance with requirements, provide products of Crestron Electronics, Inc., Rockleigh, NJ 07647, Phone 800-237-2041, F</w:t>
      </w:r>
      <w:r>
        <w:t xml:space="preserve">ax: 201-767 1903, www.crestron.com </w:t>
      </w:r>
      <w:bookmarkStart w:id="64" w:name="BKM_33FA64CA_EA0B_41ED_AC5C_CFF80FE68841"/>
      <w:bookmarkEnd w:id="64"/>
    </w:p>
    <w:p w:rsidR="003C1844" w:rsidRDefault="00B769F2">
      <w:pPr>
        <w:pStyle w:val="Heading3"/>
      </w:pPr>
      <w:bookmarkStart w:id="65" w:name="_Toc483918291"/>
      <w:r>
        <w:t>Basis of Design Product:</w:t>
      </w:r>
      <w:bookmarkEnd w:id="65"/>
    </w:p>
    <w:p w:rsidR="003C1844" w:rsidRDefault="003C1844">
      <w:pPr>
        <w:pStyle w:val="Notes"/>
      </w:pPr>
    </w:p>
    <w:p w:rsidR="003C1844" w:rsidRDefault="00B769F2">
      <w:pPr>
        <w:pStyle w:val="Heading4"/>
      </w:pPr>
      <w:r>
        <w:lastRenderedPageBreak/>
        <w:t>Crestron DMPS3-4K-100-C</w:t>
      </w:r>
    </w:p>
    <w:p w:rsidR="003C1844" w:rsidRDefault="00B769F2">
      <w:pPr>
        <w:pStyle w:val="Notes"/>
      </w:pPr>
      <w:r>
        <w:t>SPECIFIER: See the following links for product selection: https://www.crestron.com/products/model/DMPS3-4K-200-C https://www.crestron.com/products/model/DMPS3-4K-300-C</w:t>
      </w:r>
      <w:bookmarkStart w:id="66" w:name="BKM_A01190A3_98BD_4C40_A55B_E921291975AC"/>
      <w:bookmarkStart w:id="67" w:name="BKM_99B198D9_174C_41DE_8B7A_701F072571E1"/>
      <w:bookmarkEnd w:id="66"/>
      <w:bookmarkEnd w:id="67"/>
    </w:p>
    <w:p w:rsidR="003C1844" w:rsidRDefault="00B769F2">
      <w:pPr>
        <w:pStyle w:val="Heading3"/>
      </w:pPr>
      <w:bookmarkStart w:id="68" w:name="_Toc483918292"/>
      <w:r>
        <w:t>Sy</w:t>
      </w:r>
      <w:r>
        <w:t>stem Architecture - The Presentation Processor unit shall be a single unit composed of internally integrated components providing multiple functions.  Included sub-components:</w:t>
      </w:r>
      <w:bookmarkEnd w:id="68"/>
    </w:p>
    <w:p w:rsidR="003C1844" w:rsidRDefault="003C1844">
      <w:pPr>
        <w:pStyle w:val="Notes"/>
      </w:pPr>
    </w:p>
    <w:p w:rsidR="003C1844" w:rsidRDefault="00B769F2">
      <w:pPr>
        <w:pStyle w:val="Heading4"/>
      </w:pPr>
      <w:r>
        <w:t>Front Panel Control Interface shall provide basic control of the Presentation P</w:t>
      </w:r>
      <w:r>
        <w:t>rocessor.</w:t>
      </w:r>
      <w:r>
        <w:rPr>
          <w:color w:val="FF0000"/>
        </w:rPr>
        <w:t xml:space="preserve"> </w:t>
      </w:r>
      <w:bookmarkStart w:id="69" w:name="BKM_96A6AA77_FDB0_4E56_AC94_676D934969FB"/>
      <w:bookmarkEnd w:id="69"/>
    </w:p>
    <w:p w:rsidR="003C1844" w:rsidRDefault="003C1844">
      <w:pPr>
        <w:pStyle w:val="Notes"/>
      </w:pPr>
    </w:p>
    <w:p w:rsidR="003C1844" w:rsidRDefault="00B769F2">
      <w:pPr>
        <w:pStyle w:val="Heading4"/>
      </w:pPr>
      <w:r>
        <w:t>Audio Matrix/Mixer</w:t>
      </w:r>
      <w:r>
        <w:rPr>
          <w:color w:val="FF0000"/>
        </w:rPr>
        <w:t xml:space="preserve"> </w:t>
      </w:r>
      <w:bookmarkStart w:id="70" w:name="BKM_94C1DFEA_DD4C_437A_8EEE_0A9FE45D55BB"/>
      <w:bookmarkEnd w:id="70"/>
    </w:p>
    <w:p w:rsidR="003C1844" w:rsidRDefault="003C1844">
      <w:pPr>
        <w:pStyle w:val="Notes"/>
      </w:pPr>
    </w:p>
    <w:p w:rsidR="003C1844" w:rsidRDefault="00B769F2">
      <w:pPr>
        <w:pStyle w:val="Heading4"/>
      </w:pPr>
      <w:r>
        <w:t>Video Matrix</w:t>
      </w:r>
      <w:r>
        <w:rPr>
          <w:color w:val="FF0000"/>
        </w:rPr>
        <w:t xml:space="preserve"> </w:t>
      </w:r>
      <w:bookmarkStart w:id="71" w:name="BKM_0815B8D0_23E3_4A9D_B861_2BEC7ECB360B"/>
      <w:bookmarkEnd w:id="71"/>
    </w:p>
    <w:p w:rsidR="003C1844" w:rsidRDefault="003C1844">
      <w:pPr>
        <w:pStyle w:val="Notes"/>
      </w:pPr>
    </w:p>
    <w:p w:rsidR="003C1844" w:rsidRDefault="00B769F2">
      <w:pPr>
        <w:pStyle w:val="Heading4"/>
      </w:pPr>
      <w:r>
        <w:t>Single Cable Transmission Matrix</w:t>
      </w:r>
    </w:p>
    <w:p w:rsidR="003C1844" w:rsidRDefault="00B769F2">
      <w:pPr>
        <w:pStyle w:val="Notes"/>
      </w:pPr>
      <w:r>
        <w:t>Single cable 4K HDMI transmission transmitter port with integrated switching matrix.</w:t>
      </w:r>
      <w:bookmarkStart w:id="72" w:name="BKM_C9BC6701_F469_485D_ABC6_03D3DC5FC6E8"/>
      <w:bookmarkEnd w:id="72"/>
    </w:p>
    <w:p w:rsidR="003C1844" w:rsidRDefault="00B769F2">
      <w:pPr>
        <w:pStyle w:val="Heading4"/>
      </w:pPr>
      <w:r>
        <w:t>Control Processor</w:t>
      </w:r>
      <w:r>
        <w:rPr>
          <w:color w:val="FF0000"/>
        </w:rPr>
        <w:t xml:space="preserve">  </w:t>
      </w:r>
      <w:bookmarkStart w:id="73" w:name="BKM_0698BFF6_20FC_440B_915F_8C5EC7F42958"/>
      <w:bookmarkStart w:id="74" w:name="BKM_A2E3F450_4FB1_4ABC_A89A_1ED8F854A046"/>
      <w:bookmarkEnd w:id="73"/>
      <w:bookmarkEnd w:id="74"/>
    </w:p>
    <w:p w:rsidR="003C1844" w:rsidRDefault="003C1844">
      <w:pPr>
        <w:pStyle w:val="Notes"/>
      </w:pPr>
    </w:p>
    <w:p w:rsidR="003C1844" w:rsidRDefault="00B769F2">
      <w:pPr>
        <w:pStyle w:val="Heading3"/>
      </w:pPr>
      <w:bookmarkStart w:id="75" w:name="_Toc483918293"/>
      <w:r>
        <w:t>AV Multi-Function Presentation System - A single unit integrated digi</w:t>
      </w:r>
      <w:r>
        <w:t>tal media presentation system.  The single central switching and control unit integrates audio-video switching, audio mixing and amplification, and system control.</w:t>
      </w:r>
      <w:bookmarkEnd w:id="75"/>
      <w:r>
        <w:rPr>
          <w:color w:val="FF0000"/>
        </w:rPr>
        <w:t xml:space="preserve"> </w:t>
      </w:r>
      <w:bookmarkStart w:id="76" w:name="BKM_32D0C75A_E628_4B1D_983A_49FE7CAFD23B"/>
      <w:bookmarkEnd w:id="76"/>
    </w:p>
    <w:p w:rsidR="003C1844" w:rsidRDefault="003C1844">
      <w:pPr>
        <w:pStyle w:val="Notes"/>
      </w:pPr>
    </w:p>
    <w:p w:rsidR="003C1844" w:rsidRDefault="00B769F2">
      <w:pPr>
        <w:pStyle w:val="Heading3"/>
      </w:pPr>
      <w:bookmarkStart w:id="77" w:name="_Toc483918294"/>
      <w:r>
        <w:t>Video System</w:t>
      </w:r>
      <w:bookmarkEnd w:id="77"/>
    </w:p>
    <w:p w:rsidR="003C1844" w:rsidRDefault="003C1844">
      <w:pPr>
        <w:pStyle w:val="Notes"/>
      </w:pPr>
    </w:p>
    <w:p w:rsidR="003C1844" w:rsidRDefault="00B769F2">
      <w:pPr>
        <w:pStyle w:val="Heading4"/>
      </w:pPr>
      <w:r>
        <w:t>Video Inputs</w:t>
      </w:r>
    </w:p>
    <w:p w:rsidR="003C1844" w:rsidRDefault="003C1844">
      <w:pPr>
        <w:pStyle w:val="Notes"/>
      </w:pPr>
    </w:p>
    <w:p w:rsidR="003C1844" w:rsidRDefault="00B769F2">
      <w:pPr>
        <w:pStyle w:val="Heading5"/>
      </w:pPr>
      <w:r>
        <w:t xml:space="preserve">Video inputs include HDMI and VGA type inputs. </w:t>
      </w:r>
    </w:p>
    <w:p w:rsidR="003C1844" w:rsidRDefault="00B769F2">
      <w:pPr>
        <w:pStyle w:val="Notes"/>
      </w:pPr>
      <w:r>
        <w:t xml:space="preserve">SPECIFIER: the DMPS3-4K-100 includes INPUTS: (4) HDMI, (0) DM; OUTPUTS: (1) HDMI, (1) DM </w:t>
      </w:r>
      <w:bookmarkStart w:id="78" w:name="BKM_87EC454C_B99A_4CB4_88AD_E07ABF99B45F"/>
      <w:bookmarkStart w:id="79" w:name="BKM_2B8DE3C5_55C7_4F34_A06E_4B48E89D1A33"/>
      <w:bookmarkEnd w:id="78"/>
      <w:bookmarkEnd w:id="79"/>
    </w:p>
    <w:p w:rsidR="003C1844" w:rsidRDefault="00B769F2">
      <w:pPr>
        <w:pStyle w:val="Heading4"/>
      </w:pPr>
      <w:r>
        <w:t>4K Video Switcher</w:t>
      </w:r>
    </w:p>
    <w:p w:rsidR="003C1844" w:rsidRDefault="003C1844">
      <w:pPr>
        <w:pStyle w:val="Notes"/>
      </w:pPr>
    </w:p>
    <w:p w:rsidR="003C1844" w:rsidRDefault="00B769F2">
      <w:pPr>
        <w:pStyle w:val="Heading5"/>
      </w:pPr>
      <w:r>
        <w:t>Built-in video matrix switching allows video sources to be routed simultaneously to output connectors.</w:t>
      </w:r>
      <w:r>
        <w:rPr>
          <w:color w:val="FF0000"/>
        </w:rPr>
        <w:t xml:space="preserve"> </w:t>
      </w:r>
      <w:bookmarkStart w:id="80" w:name="BKM_5E07663A_5401_4085_BF9E_A93FE8B8C192"/>
      <w:bookmarkEnd w:id="80"/>
    </w:p>
    <w:p w:rsidR="003C1844" w:rsidRDefault="003C1844">
      <w:pPr>
        <w:pStyle w:val="Notes"/>
      </w:pPr>
    </w:p>
    <w:p w:rsidR="003C1844" w:rsidRDefault="00B769F2">
      <w:pPr>
        <w:pStyle w:val="Heading5"/>
      </w:pPr>
      <w:r>
        <w:t>Internal switcher shall support routing of</w:t>
      </w:r>
      <w:r>
        <w:t xml:space="preserve"> HDMI and other AV sources to HDMI and HDBaseT outputs.</w:t>
      </w:r>
    </w:p>
    <w:p w:rsidR="003C1844" w:rsidRDefault="00B769F2">
      <w:pPr>
        <w:pStyle w:val="Notes"/>
      </w:pPr>
      <w:r>
        <w:t>SPECIFIER: the DMPS3-4K-100-C includes (1) HDMI and (1) DM output</w:t>
      </w:r>
      <w:bookmarkStart w:id="81" w:name="BKM_19F7C254_D431_415D_8DDE_822034EC6E23"/>
      <w:bookmarkEnd w:id="81"/>
    </w:p>
    <w:p w:rsidR="003C1844" w:rsidRDefault="00B769F2">
      <w:pPr>
        <w:pStyle w:val="Heading5"/>
      </w:pPr>
      <w:r>
        <w:t>The HDMI output are compatible with DVI and the HDBaseT output are compatible with HDBaseT and manufacturer proprietary format support</w:t>
      </w:r>
      <w:r>
        <w:t>ing additional control functionality.</w:t>
      </w:r>
      <w:r>
        <w:rPr>
          <w:color w:val="FF0000"/>
        </w:rPr>
        <w:t xml:space="preserve"> </w:t>
      </w:r>
      <w:bookmarkStart w:id="82" w:name="BKM_8F5E6A7A_1977_4F5A_9EE0_2BB7E4334D35"/>
      <w:bookmarkEnd w:id="82"/>
    </w:p>
    <w:p w:rsidR="003C1844" w:rsidRDefault="003C1844">
      <w:pPr>
        <w:pStyle w:val="Notes"/>
      </w:pPr>
    </w:p>
    <w:p w:rsidR="003C1844" w:rsidRDefault="00B769F2">
      <w:pPr>
        <w:pStyle w:val="Heading5"/>
      </w:pPr>
      <w:r>
        <w:t>4K/60 Video Scaling - Unit shall include an independent, 4K scaler for the outputs.</w:t>
      </w:r>
      <w:r>
        <w:rPr>
          <w:color w:val="FF0000"/>
        </w:rPr>
        <w:t xml:space="preserve">   </w:t>
      </w:r>
      <w:bookmarkStart w:id="83" w:name="BKM_2A1A13AD_517C_4CEB_B7E5_26DC6CA4BBE0"/>
      <w:bookmarkStart w:id="84" w:name="BKM_9E2C2A7D_D00E_4D5C_807B_F7D5FD849190"/>
      <w:bookmarkStart w:id="85" w:name="BKM_BC9DDCB9_3061_4288_BEDF_1FB689359592"/>
      <w:bookmarkEnd w:id="83"/>
      <w:bookmarkEnd w:id="84"/>
      <w:bookmarkEnd w:id="85"/>
    </w:p>
    <w:p w:rsidR="003C1844" w:rsidRDefault="003C1844">
      <w:pPr>
        <w:pStyle w:val="Notes"/>
      </w:pPr>
    </w:p>
    <w:p w:rsidR="003C1844" w:rsidRDefault="00B769F2">
      <w:pPr>
        <w:pStyle w:val="Heading3"/>
      </w:pPr>
      <w:bookmarkStart w:id="86" w:name="_Toc483918295"/>
      <w:r>
        <w:t>Audio System</w:t>
      </w:r>
      <w:bookmarkEnd w:id="86"/>
    </w:p>
    <w:p w:rsidR="003C1844" w:rsidRDefault="003C1844">
      <w:pPr>
        <w:pStyle w:val="Notes"/>
      </w:pPr>
    </w:p>
    <w:p w:rsidR="003C1844" w:rsidRDefault="00B769F2">
      <w:pPr>
        <w:pStyle w:val="Heading4"/>
      </w:pPr>
      <w:r>
        <w:t xml:space="preserve">Audio Inputs - Each HDMI and analog audio input includes adjustable input compensation to </w:t>
      </w:r>
      <w:r>
        <w:t>accommodate a range of signals and maintain consistent volume levels when switching between sources.</w:t>
      </w:r>
      <w:r>
        <w:rPr>
          <w:color w:val="FF0000"/>
        </w:rPr>
        <w:t xml:space="preserve"> </w:t>
      </w:r>
      <w:bookmarkStart w:id="87" w:name="BKM_2DE6FB7D_F895_41B7_8104_B83AE4562390"/>
      <w:bookmarkEnd w:id="87"/>
    </w:p>
    <w:p w:rsidR="003C1844" w:rsidRDefault="003C1844">
      <w:pPr>
        <w:pStyle w:val="Notes"/>
      </w:pPr>
    </w:p>
    <w:p w:rsidR="003C1844" w:rsidRDefault="00B769F2">
      <w:pPr>
        <w:pStyle w:val="Heading4"/>
      </w:pPr>
      <w:r>
        <w:t>Audio Matrix Functions:</w:t>
      </w:r>
    </w:p>
    <w:p w:rsidR="003C1844" w:rsidRDefault="003C1844">
      <w:pPr>
        <w:pStyle w:val="Notes"/>
      </w:pPr>
    </w:p>
    <w:p w:rsidR="003C1844" w:rsidRDefault="00B769F2">
      <w:pPr>
        <w:pStyle w:val="Heading5"/>
      </w:pPr>
      <w:r>
        <w:t>Any analog input or digital audio input signal shall be routable to:</w:t>
      </w:r>
    </w:p>
    <w:p w:rsidR="003C1844" w:rsidRDefault="003C1844">
      <w:pPr>
        <w:pStyle w:val="Notes"/>
      </w:pPr>
    </w:p>
    <w:p w:rsidR="003C1844" w:rsidRDefault="00B769F2">
      <w:pPr>
        <w:pStyle w:val="Heading6"/>
      </w:pPr>
      <w:r>
        <w:t>Analog line level output</w:t>
      </w:r>
      <w:r>
        <w:rPr>
          <w:color w:val="FF0000"/>
        </w:rPr>
        <w:t xml:space="preserve"> </w:t>
      </w:r>
      <w:bookmarkStart w:id="88" w:name="BKM_6B123F27_2BEC_489A_A142_3FAFC66E1193"/>
      <w:bookmarkEnd w:id="88"/>
    </w:p>
    <w:p w:rsidR="003C1844" w:rsidRDefault="003C1844">
      <w:pPr>
        <w:pStyle w:val="Notes"/>
      </w:pPr>
    </w:p>
    <w:p w:rsidR="003C1844" w:rsidRDefault="00B769F2">
      <w:pPr>
        <w:pStyle w:val="Heading6"/>
      </w:pPr>
      <w:r>
        <w:lastRenderedPageBreak/>
        <w:t>HDMI output and HDBaseT type ou</w:t>
      </w:r>
      <w:r>
        <w:t>tput</w:t>
      </w:r>
      <w:r>
        <w:rPr>
          <w:color w:val="FF0000"/>
        </w:rPr>
        <w:t xml:space="preserve">   </w:t>
      </w:r>
      <w:bookmarkStart w:id="89" w:name="BKM_5E31303D_ED53_474E_9319_665DEEA27F38"/>
      <w:bookmarkStart w:id="90" w:name="BKM_89B25F4C_2CD8_44C8_BFE1_7DAAF8740B75"/>
      <w:bookmarkStart w:id="91" w:name="BKM_6444D4B1_0730_422F_870F_8CE64D6A2B74"/>
      <w:bookmarkEnd w:id="89"/>
      <w:bookmarkEnd w:id="90"/>
      <w:bookmarkEnd w:id="91"/>
    </w:p>
    <w:p w:rsidR="003C1844" w:rsidRDefault="003C1844">
      <w:pPr>
        <w:pStyle w:val="Notes"/>
      </w:pPr>
    </w:p>
    <w:p w:rsidR="003C1844" w:rsidRDefault="00B769F2">
      <w:pPr>
        <w:pStyle w:val="Heading4"/>
      </w:pPr>
      <w:r>
        <w:t>Microphone Preamplifier</w:t>
      </w:r>
    </w:p>
    <w:p w:rsidR="003C1844" w:rsidRDefault="003C1844">
      <w:pPr>
        <w:pStyle w:val="Notes"/>
      </w:pPr>
    </w:p>
    <w:p w:rsidR="003C1844" w:rsidRDefault="00B769F2">
      <w:pPr>
        <w:pStyle w:val="Heading5"/>
      </w:pPr>
      <w:r>
        <w:t>Detachable terminal block - Balanced microphone level analog audio with switchable 48 volt DC phantom power.</w:t>
      </w:r>
      <w:r>
        <w:rPr>
          <w:color w:val="FF0000"/>
        </w:rPr>
        <w:t xml:space="preserve">  </w:t>
      </w:r>
      <w:bookmarkStart w:id="92" w:name="BKM_E96A1CD0_5CE0_4A01_99C3_314CCC36CB7F"/>
      <w:bookmarkStart w:id="93" w:name="BKM_3C9244A8_5AD7_4F23_A70C_2C52D893D308"/>
      <w:bookmarkEnd w:id="92"/>
      <w:bookmarkEnd w:id="93"/>
    </w:p>
    <w:p w:rsidR="003C1844" w:rsidRDefault="003C1844">
      <w:pPr>
        <w:pStyle w:val="Notes"/>
      </w:pPr>
    </w:p>
    <w:p w:rsidR="003C1844" w:rsidRDefault="00B769F2">
      <w:pPr>
        <w:pStyle w:val="Heading4"/>
      </w:pPr>
      <w:r>
        <w:t>Audio Mixer</w:t>
      </w:r>
    </w:p>
    <w:p w:rsidR="003C1844" w:rsidRDefault="003C1844">
      <w:pPr>
        <w:pStyle w:val="Notes"/>
      </w:pPr>
    </w:p>
    <w:p w:rsidR="003C1844" w:rsidRDefault="00B769F2">
      <w:pPr>
        <w:pStyle w:val="Heading5"/>
      </w:pPr>
      <w:r>
        <w:t>Stereo audio output shall be capable of outputting microphone and program audio mixes.</w:t>
      </w:r>
    </w:p>
    <w:p w:rsidR="003C1844" w:rsidRDefault="003C1844">
      <w:pPr>
        <w:pStyle w:val="Notes"/>
      </w:pPr>
    </w:p>
    <w:p w:rsidR="003C1844" w:rsidRDefault="00B769F2">
      <w:pPr>
        <w:pStyle w:val="Heading6"/>
      </w:pPr>
      <w:r>
        <w:t>All stereo sources and microphone source shall be available simultaneously.</w:t>
      </w:r>
      <w:r>
        <w:rPr>
          <w:color w:val="FF0000"/>
        </w:rPr>
        <w:t xml:space="preserve"> </w:t>
      </w:r>
      <w:bookmarkStart w:id="94" w:name="BKM_1E0523A3_1597_4AE9_B1EC_9CC8916202C5"/>
      <w:bookmarkEnd w:id="94"/>
    </w:p>
    <w:p w:rsidR="003C1844" w:rsidRDefault="003C1844">
      <w:pPr>
        <w:pStyle w:val="Notes"/>
      </w:pPr>
    </w:p>
    <w:p w:rsidR="003C1844" w:rsidRDefault="00B769F2">
      <w:pPr>
        <w:pStyle w:val="Heading6"/>
      </w:pPr>
      <w:r>
        <w:t>All stereo sources and microphone source shall have controllable levels in mixed output signal.</w:t>
      </w:r>
      <w:r>
        <w:rPr>
          <w:color w:val="FF0000"/>
        </w:rPr>
        <w:t xml:space="preserve">    </w:t>
      </w:r>
      <w:bookmarkStart w:id="95" w:name="BKM_21872F46_8E53_42D1_9433_8B41D212B73E"/>
      <w:bookmarkStart w:id="96" w:name="BKM_A86F4CE6_34FF_4ADC_8735_13FCC3B3B311"/>
      <w:bookmarkStart w:id="97" w:name="BKM_E6F712A2_3A41_4417_B197_5D230AF78552"/>
      <w:bookmarkStart w:id="98" w:name="BKM_98C355F2_9C36_4C33_AA65_288C4F1FC839"/>
      <w:bookmarkEnd w:id="95"/>
      <w:bookmarkEnd w:id="96"/>
      <w:bookmarkEnd w:id="97"/>
      <w:bookmarkEnd w:id="98"/>
    </w:p>
    <w:p w:rsidR="003C1844" w:rsidRDefault="003C1844">
      <w:pPr>
        <w:pStyle w:val="Notes"/>
      </w:pPr>
    </w:p>
    <w:p w:rsidR="003C1844" w:rsidRDefault="00B769F2">
      <w:pPr>
        <w:pStyle w:val="Heading3"/>
      </w:pPr>
      <w:bookmarkStart w:id="99" w:name="_Toc483918296"/>
      <w:r>
        <w:t>Single Cable Transmission System</w:t>
      </w:r>
      <w:bookmarkEnd w:id="99"/>
    </w:p>
    <w:p w:rsidR="003C1844" w:rsidRDefault="003C1844">
      <w:pPr>
        <w:pStyle w:val="Notes"/>
      </w:pPr>
    </w:p>
    <w:p w:rsidR="003C1844" w:rsidRDefault="00B769F2">
      <w:pPr>
        <w:pStyle w:val="Heading4"/>
      </w:pPr>
      <w:r>
        <w:t>HDBaseT type output allows for connecting t</w:t>
      </w:r>
      <w:r>
        <w:t>o remote sources and display devices, and integrating with larger systems via a single CAT5 type cable.</w:t>
      </w:r>
      <w:r>
        <w:rPr>
          <w:color w:val="FF0000"/>
        </w:rPr>
        <w:t xml:space="preserve"> </w:t>
      </w:r>
      <w:bookmarkStart w:id="100" w:name="BKM_70C35C58_BC74_4E95_A9A2_18EE2628D815"/>
      <w:bookmarkEnd w:id="100"/>
    </w:p>
    <w:p w:rsidR="003C1844" w:rsidRDefault="003C1844">
      <w:pPr>
        <w:pStyle w:val="Notes"/>
      </w:pPr>
    </w:p>
    <w:p w:rsidR="003C1844" w:rsidRDefault="00B769F2">
      <w:pPr>
        <w:pStyle w:val="Heading4"/>
      </w:pPr>
      <w:r>
        <w:t>The one-wire interface supports transmission of ultra high-definition video, audio, control, power, and networking signals over CAT type cable at dist</w:t>
      </w:r>
      <w:r>
        <w:t xml:space="preserve">ances up to 330 feet (100 meters). </w:t>
      </w:r>
      <w:r>
        <w:rPr>
          <w:color w:val="FF0000"/>
        </w:rPr>
        <w:t xml:space="preserve"> </w:t>
      </w:r>
      <w:bookmarkStart w:id="101" w:name="BKM_CAA7327C_9063_41F3_BD30_AFD56C67773E"/>
      <w:bookmarkEnd w:id="101"/>
    </w:p>
    <w:p w:rsidR="003C1844" w:rsidRDefault="003C1844">
      <w:pPr>
        <w:pStyle w:val="Notes"/>
      </w:pPr>
    </w:p>
    <w:p w:rsidR="003C1844" w:rsidRDefault="00B769F2">
      <w:pPr>
        <w:pStyle w:val="Heading4"/>
      </w:pPr>
      <w:r>
        <w:t>Unit shall be HDBaseT Certified</w:t>
      </w:r>
    </w:p>
    <w:p w:rsidR="003C1844" w:rsidRDefault="003C1844">
      <w:pPr>
        <w:pStyle w:val="Notes"/>
      </w:pPr>
    </w:p>
    <w:p w:rsidR="003C1844" w:rsidRDefault="00B769F2">
      <w:pPr>
        <w:pStyle w:val="Heading5"/>
      </w:pPr>
      <w:r>
        <w:t xml:space="preserve">The processor shall be designed using HDBaseT Alliance specifications, and shall support interoperability with other HDBaseT certified products. </w:t>
      </w:r>
      <w:r>
        <w:rPr>
          <w:color w:val="FF0000"/>
        </w:rPr>
        <w:t xml:space="preserve">   </w:t>
      </w:r>
      <w:bookmarkStart w:id="102" w:name="BKM_327DA518_0BE8_4766_AB19_5C9CC74D0437"/>
      <w:bookmarkStart w:id="103" w:name="BKM_E95A6B69_748C_4098_B0D9_26D08DD2BEE6"/>
      <w:bookmarkStart w:id="104" w:name="BKM_3D186F5F_3D31_4FA3_B4BA_28FF37ADE704"/>
      <w:bookmarkEnd w:id="102"/>
      <w:bookmarkEnd w:id="103"/>
      <w:bookmarkEnd w:id="104"/>
    </w:p>
    <w:p w:rsidR="003C1844" w:rsidRDefault="003C1844">
      <w:pPr>
        <w:pStyle w:val="Notes"/>
      </w:pPr>
    </w:p>
    <w:p w:rsidR="003C1844" w:rsidRDefault="00B769F2">
      <w:pPr>
        <w:pStyle w:val="Heading3"/>
      </w:pPr>
      <w:bookmarkStart w:id="105" w:name="_Toc483918297"/>
      <w:r>
        <w:t>Control Processor</w:t>
      </w:r>
      <w:bookmarkEnd w:id="105"/>
    </w:p>
    <w:p w:rsidR="003C1844" w:rsidRDefault="00B769F2">
      <w:pPr>
        <w:pStyle w:val="Notes"/>
      </w:pPr>
      <w:r>
        <w:t>Unit shall includ</w:t>
      </w:r>
      <w:r>
        <w:t>e a built-in control processor with onboard control ports for control of external devices.</w:t>
      </w:r>
    </w:p>
    <w:p w:rsidR="003C1844" w:rsidRDefault="00B769F2">
      <w:pPr>
        <w:pStyle w:val="Heading4"/>
      </w:pPr>
      <w:r>
        <w:t>The Central Switching And Control Unit shall include an integrated microprocessor based control processor.</w:t>
      </w:r>
      <w:r>
        <w:rPr>
          <w:color w:val="FF0000"/>
        </w:rPr>
        <w:t xml:space="preserve"> </w:t>
      </w:r>
      <w:bookmarkStart w:id="106" w:name="BKM_21F6C227_FB8C_4A06_9E6B_A11B6058A73B"/>
      <w:bookmarkEnd w:id="106"/>
    </w:p>
    <w:p w:rsidR="003C1844" w:rsidRDefault="003C1844">
      <w:pPr>
        <w:pStyle w:val="Notes"/>
      </w:pPr>
    </w:p>
    <w:p w:rsidR="003C1844" w:rsidRDefault="00B769F2">
      <w:pPr>
        <w:pStyle w:val="Heading4"/>
      </w:pPr>
      <w:r>
        <w:t>The built-in control processor shall support customizabl</w:t>
      </w:r>
      <w:r>
        <w:t>e control of integrated AV devices, room lighting hardware, window shades, and projection screens.</w:t>
      </w:r>
      <w:r>
        <w:rPr>
          <w:color w:val="FF0000"/>
        </w:rPr>
        <w:t xml:space="preserve"> </w:t>
      </w:r>
      <w:bookmarkStart w:id="107" w:name="BKM_506F0C7A_6A1D_4CD9_91E2_E9689FFDEED1"/>
      <w:bookmarkEnd w:id="107"/>
    </w:p>
    <w:p w:rsidR="003C1844" w:rsidRDefault="003C1844">
      <w:pPr>
        <w:pStyle w:val="Notes"/>
      </w:pPr>
    </w:p>
    <w:p w:rsidR="003C1844" w:rsidRDefault="00B769F2">
      <w:pPr>
        <w:pStyle w:val="Heading4"/>
      </w:pPr>
      <w:r>
        <w:t>Controller shall include the following onboard control ports:</w:t>
      </w:r>
      <w:r>
        <w:rPr>
          <w:color w:val="FF0000"/>
        </w:rPr>
        <w:t xml:space="preserve"> </w:t>
      </w:r>
      <w:bookmarkStart w:id="108" w:name="BKM_177B264C_71DB_4009_B5ED_327E9567CC38"/>
      <w:bookmarkEnd w:id="108"/>
    </w:p>
    <w:p w:rsidR="003C1844" w:rsidRDefault="003C1844">
      <w:pPr>
        <w:pStyle w:val="Notes"/>
      </w:pPr>
    </w:p>
    <w:p w:rsidR="003C1844" w:rsidRDefault="00B769F2">
      <w:pPr>
        <w:pStyle w:val="Heading4"/>
      </w:pPr>
      <w:r>
        <w:t>Ethernet</w:t>
      </w:r>
      <w:r>
        <w:rPr>
          <w:color w:val="FF0000"/>
        </w:rPr>
        <w:t xml:space="preserve"> </w:t>
      </w:r>
      <w:bookmarkStart w:id="109" w:name="BKM_226AD916_59A2_40B3_93F4_40A28E9A244C"/>
      <w:bookmarkEnd w:id="109"/>
    </w:p>
    <w:p w:rsidR="003C1844" w:rsidRDefault="003C1844">
      <w:pPr>
        <w:pStyle w:val="Notes"/>
      </w:pPr>
    </w:p>
    <w:p w:rsidR="003C1844" w:rsidRDefault="00B769F2">
      <w:pPr>
        <w:pStyle w:val="Heading4"/>
      </w:pPr>
      <w:r>
        <w:t>One IR port</w:t>
      </w:r>
      <w:r>
        <w:rPr>
          <w:color w:val="FF0000"/>
        </w:rPr>
        <w:t xml:space="preserve"> </w:t>
      </w:r>
      <w:bookmarkStart w:id="110" w:name="BKM_38E66FB3_9304_4EAF_99CA_464B86BC6EA9"/>
      <w:bookmarkEnd w:id="110"/>
    </w:p>
    <w:p w:rsidR="003C1844" w:rsidRDefault="003C1844">
      <w:pPr>
        <w:pStyle w:val="Notes"/>
      </w:pPr>
    </w:p>
    <w:p w:rsidR="003C1844" w:rsidRDefault="00B769F2">
      <w:pPr>
        <w:pStyle w:val="Heading4"/>
      </w:pPr>
      <w:r>
        <w:t>One RS-232 COM port</w:t>
      </w:r>
      <w:r>
        <w:rPr>
          <w:color w:val="FF0000"/>
        </w:rPr>
        <w:t xml:space="preserve"> </w:t>
      </w:r>
      <w:bookmarkStart w:id="111" w:name="BKM_E456A865_506C_4FB8_AFA1_739A3A9152B5"/>
      <w:bookmarkEnd w:id="111"/>
    </w:p>
    <w:p w:rsidR="003C1844" w:rsidRDefault="003C1844">
      <w:pPr>
        <w:pStyle w:val="Notes"/>
      </w:pPr>
    </w:p>
    <w:p w:rsidR="003C1844" w:rsidRDefault="00B769F2">
      <w:pPr>
        <w:pStyle w:val="Heading4"/>
      </w:pPr>
      <w:r>
        <w:t>RS-422 type network control bus</w:t>
      </w:r>
      <w:r>
        <w:rPr>
          <w:color w:val="FF0000"/>
        </w:rPr>
        <w:t xml:space="preserve"> </w:t>
      </w:r>
      <w:bookmarkStart w:id="112" w:name="BKM_32BE6F5F_B1A5_4367_B384_6990E8D90201"/>
      <w:bookmarkEnd w:id="112"/>
    </w:p>
    <w:p w:rsidR="003C1844" w:rsidRDefault="003C1844">
      <w:pPr>
        <w:pStyle w:val="Notes"/>
      </w:pPr>
    </w:p>
    <w:p w:rsidR="003C1844" w:rsidRDefault="00B769F2">
      <w:pPr>
        <w:pStyle w:val="Heading4"/>
      </w:pPr>
      <w:r>
        <w:t>The controller shall support a network management system by the same manufacturer, supporting overall remote system controlling, monitoring, and managing through network computers and mobile devices.</w:t>
      </w:r>
      <w:r>
        <w:rPr>
          <w:color w:val="FF0000"/>
        </w:rPr>
        <w:t xml:space="preserve"> </w:t>
      </w:r>
      <w:bookmarkStart w:id="113" w:name="BKM_097922A8_ED16_4CD8_889B_5D68520B86D1"/>
      <w:bookmarkEnd w:id="113"/>
    </w:p>
    <w:p w:rsidR="003C1844" w:rsidRDefault="003C1844">
      <w:pPr>
        <w:pStyle w:val="Notes"/>
      </w:pPr>
    </w:p>
    <w:p w:rsidR="003C1844" w:rsidRDefault="00B769F2">
      <w:pPr>
        <w:pStyle w:val="Heading4"/>
      </w:pPr>
      <w:r>
        <w:lastRenderedPageBreak/>
        <w:t>The controller shall support touch screens, keypads, a</w:t>
      </w:r>
      <w:r>
        <w:t>nd wireless remotes and mobile device Apps from the same manufacturer.</w:t>
      </w:r>
      <w:r>
        <w:rPr>
          <w:color w:val="FF0000"/>
        </w:rPr>
        <w:t xml:space="preserve"> </w:t>
      </w:r>
      <w:r>
        <w:t xml:space="preserve"> </w:t>
      </w:r>
      <w:r>
        <w:rPr>
          <w:color w:val="FF0000"/>
        </w:rPr>
        <w:t xml:space="preserve"> </w:t>
      </w:r>
      <w:bookmarkStart w:id="114" w:name="BKM_E8AF2766_EC68_4119_A140_98F8560AB37E"/>
      <w:bookmarkStart w:id="115" w:name="BKM_65A0FF34_FE58_4E47_80E4_A239D8DEAA9C"/>
      <w:bookmarkStart w:id="116" w:name="BKM_61484175_E9A4_486D_BB8E_058971EA3E81"/>
      <w:bookmarkEnd w:id="114"/>
      <w:bookmarkEnd w:id="115"/>
      <w:bookmarkEnd w:id="116"/>
    </w:p>
    <w:p w:rsidR="003C1844" w:rsidRDefault="003C1844">
      <w:pPr>
        <w:pStyle w:val="Notes"/>
      </w:pPr>
    </w:p>
    <w:p w:rsidR="003C1844" w:rsidRDefault="00B769F2">
      <w:pPr>
        <w:pStyle w:val="Heading2"/>
        <w:spacing w:after="0"/>
      </w:pPr>
      <w:bookmarkStart w:id="117" w:name="_Toc483918298"/>
      <w:r>
        <w:t>User Interfaces</w:t>
      </w:r>
      <w:bookmarkEnd w:id="117"/>
    </w:p>
    <w:p w:rsidR="003C1844" w:rsidRDefault="003C1844">
      <w:pPr>
        <w:pStyle w:val="Notes"/>
      </w:pPr>
    </w:p>
    <w:p w:rsidR="003C1844" w:rsidRDefault="00B769F2">
      <w:pPr>
        <w:pStyle w:val="Heading3"/>
      </w:pPr>
      <w:bookmarkStart w:id="118" w:name="_Toc483918299"/>
      <w:r>
        <w:t>Touch Screen</w:t>
      </w:r>
      <w:bookmarkEnd w:id="118"/>
    </w:p>
    <w:p w:rsidR="003C1844" w:rsidRDefault="003C1844">
      <w:pPr>
        <w:pStyle w:val="Notes"/>
      </w:pPr>
    </w:p>
    <w:p w:rsidR="003C1844" w:rsidRDefault="00B769F2">
      <w:pPr>
        <w:pStyle w:val="Heading4"/>
      </w:pPr>
      <w:r>
        <w:t>Basis of Design Touch Screen User Interface:</w:t>
      </w:r>
    </w:p>
    <w:p w:rsidR="003C1844" w:rsidRDefault="003C1844">
      <w:pPr>
        <w:pStyle w:val="Notes"/>
      </w:pPr>
    </w:p>
    <w:p w:rsidR="003C1844" w:rsidRDefault="00B769F2">
      <w:pPr>
        <w:pStyle w:val="Heading5"/>
      </w:pPr>
      <w:r>
        <w:t>Crestron TSW-760</w:t>
      </w:r>
      <w:r>
        <w:rPr>
          <w:color w:val="FF0000"/>
        </w:rPr>
        <w:t xml:space="preserve"> </w:t>
      </w:r>
      <w:bookmarkStart w:id="119" w:name="BKM_D0E97503_82D2_4FB9_949B_F635BA10ACE7"/>
      <w:bookmarkEnd w:id="119"/>
    </w:p>
    <w:p w:rsidR="003C1844" w:rsidRDefault="003C1844">
      <w:pPr>
        <w:pStyle w:val="Notes"/>
      </w:pPr>
    </w:p>
    <w:p w:rsidR="003C1844" w:rsidRDefault="00B769F2">
      <w:pPr>
        <w:pStyle w:val="Heading5"/>
      </w:pPr>
      <w:r>
        <w:t>Crestron TSW-1060</w:t>
      </w:r>
      <w:r>
        <w:rPr>
          <w:color w:val="FF0000"/>
        </w:rPr>
        <w:t xml:space="preserve">  </w:t>
      </w:r>
      <w:bookmarkStart w:id="120" w:name="BKM_511EDB97_D513_4E8C_AB9A_C461491446CE"/>
      <w:bookmarkStart w:id="121" w:name="BKM_408E3542_13CC_47EC_8A91_E10958ECFD75"/>
      <w:bookmarkEnd w:id="120"/>
      <w:bookmarkEnd w:id="121"/>
    </w:p>
    <w:p w:rsidR="003C1844" w:rsidRDefault="003C1844">
      <w:pPr>
        <w:pStyle w:val="Notes"/>
      </w:pPr>
    </w:p>
    <w:p w:rsidR="003C1844" w:rsidRDefault="00B769F2">
      <w:pPr>
        <w:pStyle w:val="Heading4"/>
      </w:pPr>
      <w:r>
        <w:t>Functions</w:t>
      </w:r>
    </w:p>
    <w:p w:rsidR="003C1844" w:rsidRDefault="003C1844">
      <w:pPr>
        <w:pStyle w:val="Notes"/>
      </w:pPr>
    </w:p>
    <w:p w:rsidR="003C1844" w:rsidRDefault="00B769F2">
      <w:pPr>
        <w:pStyle w:val="Heading5"/>
      </w:pPr>
      <w:r>
        <w:t>Provide custom user interface with controls for AV systems, integrated hardware, and integrated scheduling and management system.</w:t>
      </w:r>
      <w:r>
        <w:rPr>
          <w:color w:val="FF0000"/>
        </w:rPr>
        <w:t xml:space="preserve">  </w:t>
      </w:r>
      <w:bookmarkStart w:id="122" w:name="BKM_78D2B857_E91C_4400_93D2_567BC22F0598"/>
      <w:bookmarkStart w:id="123" w:name="BKM_D1082923_58E6_4E78_866A_F4588F1E0C2F"/>
      <w:bookmarkEnd w:id="122"/>
      <w:bookmarkEnd w:id="123"/>
    </w:p>
    <w:p w:rsidR="003C1844" w:rsidRDefault="003C1844">
      <w:pPr>
        <w:pStyle w:val="Notes"/>
      </w:pPr>
    </w:p>
    <w:p w:rsidR="003C1844" w:rsidRDefault="00B769F2">
      <w:pPr>
        <w:pStyle w:val="Heading4"/>
      </w:pPr>
      <w:r>
        <w:t>Communication:</w:t>
      </w:r>
    </w:p>
    <w:p w:rsidR="003C1844" w:rsidRDefault="003C1844">
      <w:pPr>
        <w:pStyle w:val="Notes"/>
      </w:pPr>
    </w:p>
    <w:p w:rsidR="003C1844" w:rsidRDefault="00B769F2">
      <w:pPr>
        <w:pStyle w:val="Heading5"/>
      </w:pPr>
      <w:r>
        <w:t xml:space="preserve">Bidirectional 10/100 Mbps Ethernet communication. </w:t>
      </w:r>
      <w:r>
        <w:rPr>
          <w:color w:val="FF0000"/>
        </w:rPr>
        <w:t xml:space="preserve">  </w:t>
      </w:r>
      <w:bookmarkStart w:id="124" w:name="BKM_B0023BB4_1EF6_409C_8F67_AB801CB200A3"/>
      <w:bookmarkStart w:id="125" w:name="BKM_DEB9E2A9_538A_42C8_822D_343251409607"/>
      <w:bookmarkEnd w:id="124"/>
      <w:bookmarkEnd w:id="125"/>
    </w:p>
    <w:p w:rsidR="003C1844" w:rsidRDefault="003C1844">
      <w:pPr>
        <w:pStyle w:val="Notes"/>
      </w:pPr>
    </w:p>
    <w:p w:rsidR="003C1844" w:rsidRDefault="00B769F2">
      <w:pPr>
        <w:pStyle w:val="Heading4"/>
      </w:pPr>
      <w:r>
        <w:t>Physical</w:t>
      </w:r>
    </w:p>
    <w:p w:rsidR="003C1844" w:rsidRDefault="003C1844">
      <w:pPr>
        <w:pStyle w:val="Notes"/>
      </w:pPr>
    </w:p>
    <w:p w:rsidR="003C1844" w:rsidRDefault="00B769F2">
      <w:pPr>
        <w:pStyle w:val="Heading5"/>
      </w:pPr>
      <w:r>
        <w:t>7 inch TFT active-matrix color LCD touch screen 1280 by 800 WXGA resolution display.</w:t>
      </w:r>
    </w:p>
    <w:p w:rsidR="003C1844" w:rsidRDefault="00B769F2">
      <w:pPr>
        <w:pStyle w:val="Notes"/>
      </w:pPr>
      <w:r>
        <w:t>Specifier Note: 7 inch version: Crestron TSW-760</w:t>
      </w:r>
      <w:bookmarkStart w:id="126" w:name="BKM_5C0EA317_9DE6_4C88_A4CA_4ABDE9A12CC1"/>
      <w:bookmarkEnd w:id="126"/>
    </w:p>
    <w:p w:rsidR="003C1844" w:rsidRDefault="00B769F2">
      <w:pPr>
        <w:pStyle w:val="Heading5"/>
      </w:pPr>
      <w:r>
        <w:t>10.1 inch TFT active-matrix color LCD touch screen 1280 by 800 WXGA resolution display.</w:t>
      </w:r>
    </w:p>
    <w:p w:rsidR="003C1844" w:rsidRDefault="00B769F2">
      <w:pPr>
        <w:pStyle w:val="Notes"/>
      </w:pPr>
      <w:r>
        <w:t>Specifier Note: 10.1 inch version:</w:t>
      </w:r>
      <w:r>
        <w:t xml:space="preserve"> Crestron TSW-1060</w:t>
      </w:r>
      <w:bookmarkStart w:id="127" w:name="BKM_C65D4C53_A315_48BB_8C6E_0076BEF2C06E"/>
      <w:bookmarkEnd w:id="127"/>
    </w:p>
    <w:p w:rsidR="003C1844" w:rsidRDefault="00B769F2">
      <w:pPr>
        <w:pStyle w:val="Heading5"/>
      </w:pPr>
      <w:r>
        <w:t>Power:  IEEE 802.3af Class 3 PoE Powered Device</w:t>
      </w:r>
      <w:r>
        <w:rPr>
          <w:color w:val="FF0000"/>
        </w:rPr>
        <w:t xml:space="preserve">    </w:t>
      </w:r>
      <w:bookmarkStart w:id="128" w:name="BKM_38CAA87A_7183_44B1_BAF3_5C7D36226756"/>
      <w:bookmarkStart w:id="129" w:name="BKM_F0B6D635_AD78_46B8_8157_01B95494A628"/>
      <w:bookmarkStart w:id="130" w:name="BKM_BF19B23E_939E_47AC_87F5_2D1633A5FA32"/>
      <w:bookmarkStart w:id="131" w:name="BKM_93B3D4E6_70DD_44B9_8997_576A0D7BE5D6"/>
      <w:bookmarkEnd w:id="128"/>
      <w:bookmarkEnd w:id="129"/>
      <w:bookmarkEnd w:id="130"/>
      <w:bookmarkEnd w:id="131"/>
    </w:p>
    <w:p w:rsidR="003C1844" w:rsidRDefault="003C1844">
      <w:pPr>
        <w:pStyle w:val="Notes"/>
      </w:pPr>
    </w:p>
    <w:p w:rsidR="003C1844" w:rsidRDefault="00B769F2">
      <w:pPr>
        <w:pStyle w:val="Heading2"/>
        <w:spacing w:after="0"/>
      </w:pPr>
      <w:bookmarkStart w:id="132" w:name="_Toc483918300"/>
      <w:r>
        <w:t>Wall mounted Hallway Room Availability Sign</w:t>
      </w:r>
      <w:bookmarkEnd w:id="132"/>
    </w:p>
    <w:p w:rsidR="003C1844" w:rsidRDefault="003C1844">
      <w:pPr>
        <w:pStyle w:val="Notes"/>
      </w:pPr>
    </w:p>
    <w:p w:rsidR="003C1844" w:rsidRDefault="00B769F2">
      <w:pPr>
        <w:pStyle w:val="Heading3"/>
      </w:pPr>
      <w:bookmarkStart w:id="133" w:name="_Toc483918301"/>
      <w:r>
        <w:t>Basis of Design Room Availability SIgn:</w:t>
      </w:r>
      <w:bookmarkEnd w:id="133"/>
    </w:p>
    <w:p w:rsidR="003C1844" w:rsidRDefault="003C1844">
      <w:pPr>
        <w:pStyle w:val="Notes"/>
      </w:pPr>
    </w:p>
    <w:p w:rsidR="003C1844" w:rsidRDefault="00B769F2">
      <w:pPr>
        <w:pStyle w:val="Heading4"/>
      </w:pPr>
      <w:r>
        <w:t>Crestron SSW</w:t>
      </w:r>
      <w:r>
        <w:rPr>
          <w:color w:val="FF0000"/>
        </w:rPr>
        <w:t xml:space="preserve">  </w:t>
      </w:r>
      <w:bookmarkStart w:id="134" w:name="BKM_84B931F7_79FC_4A24_8385_740329FF403E"/>
      <w:bookmarkStart w:id="135" w:name="BKM_0631AD6A_8D16_4CBC_B424_76B77256EEEE"/>
      <w:bookmarkEnd w:id="134"/>
      <w:bookmarkEnd w:id="135"/>
    </w:p>
    <w:p w:rsidR="003C1844" w:rsidRDefault="003C1844">
      <w:pPr>
        <w:pStyle w:val="Notes"/>
      </w:pPr>
    </w:p>
    <w:p w:rsidR="003C1844" w:rsidRDefault="00B769F2">
      <w:pPr>
        <w:pStyle w:val="Heading3"/>
      </w:pPr>
      <w:bookmarkStart w:id="136" w:name="_Toc483918302"/>
      <w:r>
        <w:t>Functional Requirements</w:t>
      </w:r>
      <w:bookmarkEnd w:id="136"/>
    </w:p>
    <w:p w:rsidR="003C1844" w:rsidRDefault="003C1844">
      <w:pPr>
        <w:pStyle w:val="Notes"/>
      </w:pPr>
    </w:p>
    <w:p w:rsidR="003C1844" w:rsidRDefault="00B769F2">
      <w:pPr>
        <w:pStyle w:val="Heading4"/>
      </w:pPr>
      <w:r>
        <w:t>The sign shall illuminate green when the room is availabl</w:t>
      </w:r>
      <w:r>
        <w:t>e and red when the room is occupied.</w:t>
      </w:r>
      <w:r>
        <w:rPr>
          <w:color w:val="FF0000"/>
        </w:rPr>
        <w:t xml:space="preserve"> </w:t>
      </w:r>
      <w:bookmarkStart w:id="137" w:name="BKM_89EE4618_E505_4EB5_A1F7_AE7DB10C448D"/>
      <w:bookmarkEnd w:id="137"/>
    </w:p>
    <w:p w:rsidR="003C1844" w:rsidRDefault="003C1844">
      <w:pPr>
        <w:pStyle w:val="Notes"/>
      </w:pPr>
    </w:p>
    <w:p w:rsidR="003C1844" w:rsidRDefault="00B769F2">
      <w:pPr>
        <w:pStyle w:val="Heading4"/>
      </w:pPr>
      <w:r>
        <w:t xml:space="preserve">Custom RGB Color Mixing - The sign shall support custom colors through control system programming.  </w:t>
      </w:r>
    </w:p>
    <w:p w:rsidR="003C1844" w:rsidRDefault="00B769F2">
      <w:pPr>
        <w:pStyle w:val="Heading4"/>
      </w:pPr>
      <w:r>
        <w:rPr>
          <w:color w:val="FF0000"/>
        </w:rPr>
        <w:t xml:space="preserve"> </w:t>
      </w:r>
      <w:bookmarkStart w:id="138" w:name="BKM_98B580A7_EA2C_4194_9C30_71B0BD3E6E15"/>
      <w:bookmarkEnd w:id="138"/>
    </w:p>
    <w:p w:rsidR="003C1844" w:rsidRDefault="003C1844">
      <w:pPr>
        <w:pStyle w:val="Notes"/>
      </w:pPr>
    </w:p>
    <w:p w:rsidR="003C1844" w:rsidRDefault="00B769F2">
      <w:pPr>
        <w:pStyle w:val="Heading4"/>
      </w:pPr>
      <w:r>
        <w:t>The sign shall support custom color alternating functions, color fade in and out functions, or blink on and off f</w:t>
      </w:r>
      <w:r>
        <w:t>unctions through custom system programming.</w:t>
      </w:r>
      <w:r>
        <w:rPr>
          <w:color w:val="FF0000"/>
        </w:rPr>
        <w:t xml:space="preserve"> </w:t>
      </w:r>
      <w:bookmarkStart w:id="139" w:name="BKM_58823D86_F41D_4245_A19C_902FA7B8D0A4"/>
      <w:bookmarkEnd w:id="139"/>
    </w:p>
    <w:p w:rsidR="003C1844" w:rsidRDefault="003C1844">
      <w:pPr>
        <w:pStyle w:val="Notes"/>
      </w:pPr>
    </w:p>
    <w:p w:rsidR="003C1844" w:rsidRDefault="00B769F2">
      <w:pPr>
        <w:pStyle w:val="Heading4"/>
      </w:pPr>
      <w:r>
        <w:t xml:space="preserve">For room scheduling applications, the sign will connect to a compatible system touch screen via USB. No programming or configuration is required. The sign color shall be controlled by the Room Scheduling </w:t>
      </w:r>
      <w:r>
        <w:t xml:space="preserve">system by the same manufacturer. </w:t>
      </w:r>
      <w:r>
        <w:rPr>
          <w:color w:val="FF0000"/>
        </w:rPr>
        <w:t xml:space="preserve">  </w:t>
      </w:r>
      <w:bookmarkStart w:id="140" w:name="BKM_AFB001CF_1B37_4F37_B85B_2CA2F99304E6"/>
      <w:bookmarkStart w:id="141" w:name="BKM_5999AD22_6326_4C15_B084_8F3395ECF79D"/>
      <w:bookmarkEnd w:id="140"/>
      <w:bookmarkEnd w:id="141"/>
    </w:p>
    <w:p w:rsidR="003C1844" w:rsidRDefault="003C1844">
      <w:pPr>
        <w:pStyle w:val="Notes"/>
      </w:pPr>
    </w:p>
    <w:p w:rsidR="003C1844" w:rsidRDefault="00B769F2">
      <w:pPr>
        <w:pStyle w:val="Heading3"/>
      </w:pPr>
      <w:bookmarkStart w:id="142" w:name="_Toc483918303"/>
      <w:r>
        <w:t>Physical</w:t>
      </w:r>
      <w:bookmarkEnd w:id="142"/>
    </w:p>
    <w:p w:rsidR="003C1844" w:rsidRDefault="003C1844">
      <w:pPr>
        <w:pStyle w:val="Notes"/>
      </w:pPr>
    </w:p>
    <w:p w:rsidR="003C1844" w:rsidRDefault="00B769F2">
      <w:pPr>
        <w:pStyle w:val="Heading4"/>
      </w:pPr>
      <w:r>
        <w:t>Sign shall mount to the wall outside a meeting room to indicate room status.</w:t>
      </w:r>
      <w:r>
        <w:rPr>
          <w:color w:val="FF0000"/>
        </w:rPr>
        <w:t xml:space="preserve"> </w:t>
      </w:r>
      <w:bookmarkStart w:id="143" w:name="BKM_ED21EAA5_9820_400A_95DF_805EF98502CE"/>
      <w:bookmarkEnd w:id="143"/>
    </w:p>
    <w:p w:rsidR="003C1844" w:rsidRDefault="003C1844">
      <w:pPr>
        <w:pStyle w:val="Notes"/>
      </w:pPr>
    </w:p>
    <w:p w:rsidR="003C1844" w:rsidRDefault="00B769F2">
      <w:pPr>
        <w:pStyle w:val="Heading4"/>
      </w:pPr>
      <w:r>
        <w:t xml:space="preserve">The sign shall include tri-color RGB LEDs to allow for a full spectrum of colors by blending the red, green, and blue elements in </w:t>
      </w:r>
      <w:r>
        <w:t xml:space="preserve">1% increments per color. </w:t>
      </w:r>
      <w:r>
        <w:rPr>
          <w:color w:val="FF0000"/>
        </w:rPr>
        <w:t xml:space="preserve"> </w:t>
      </w:r>
      <w:bookmarkStart w:id="144" w:name="BKM_B29DC988_569A_4DE1_8FBA_217D9AA80BE6"/>
      <w:bookmarkEnd w:id="144"/>
    </w:p>
    <w:p w:rsidR="003C1844" w:rsidRDefault="003C1844">
      <w:pPr>
        <w:pStyle w:val="Notes"/>
      </w:pPr>
    </w:p>
    <w:p w:rsidR="003C1844" w:rsidRDefault="00B769F2">
      <w:pPr>
        <w:pStyle w:val="Heading4"/>
      </w:pPr>
      <w:r>
        <w:t>Custom Engraving Option</w:t>
      </w:r>
    </w:p>
    <w:p w:rsidR="003C1844" w:rsidRDefault="003C1844">
      <w:pPr>
        <w:pStyle w:val="Notes"/>
      </w:pPr>
    </w:p>
    <w:p w:rsidR="003C1844" w:rsidRDefault="00B769F2">
      <w:pPr>
        <w:pStyle w:val="Heading5"/>
      </w:pPr>
      <w:r>
        <w:t>The sign shall be available with or without custom engraving. The engraving shall appear on both sides of the acrylic sign face to identify the room by name or number. When illuminated, the engraving sha</w:t>
      </w:r>
      <w:r>
        <w:t>ll be visible at a distance of 50 feet or 15 meters.</w:t>
      </w:r>
      <w:r>
        <w:rPr>
          <w:color w:val="FF0000"/>
        </w:rPr>
        <w:t xml:space="preserve">    </w:t>
      </w:r>
      <w:bookmarkStart w:id="145" w:name="BKM_1D2F25EF_13D2_43F9_B7A0_0550513FE692"/>
      <w:bookmarkStart w:id="146" w:name="BKM_BC2BD541_D789_4B65_8FE1_901EA44CC39C"/>
      <w:bookmarkStart w:id="147" w:name="BKM_5730CFA2_3B90_4AE7_A9D2_294B16FBE23F"/>
      <w:bookmarkStart w:id="148" w:name="BKM_6E58C991_6E0F_4FB9_B119_B0FEB4BE3F16"/>
      <w:bookmarkEnd w:id="145"/>
      <w:bookmarkEnd w:id="146"/>
      <w:bookmarkEnd w:id="147"/>
      <w:bookmarkEnd w:id="148"/>
    </w:p>
    <w:p w:rsidR="003C1844" w:rsidRDefault="003C1844">
      <w:pPr>
        <w:pStyle w:val="Notes"/>
      </w:pPr>
    </w:p>
    <w:p w:rsidR="003C1844" w:rsidRDefault="00B769F2">
      <w:pPr>
        <w:pStyle w:val="Heading2"/>
        <w:spacing w:after="0"/>
      </w:pPr>
      <w:bookmarkStart w:id="149" w:name="_Toc483918304"/>
      <w:r>
        <w:t>Network Occupancy Sensor:</w:t>
      </w:r>
      <w:bookmarkEnd w:id="149"/>
    </w:p>
    <w:p w:rsidR="003C1844" w:rsidRDefault="003C1844">
      <w:pPr>
        <w:pStyle w:val="Notes"/>
      </w:pPr>
    </w:p>
    <w:p w:rsidR="003C1844" w:rsidRDefault="00B769F2">
      <w:pPr>
        <w:pStyle w:val="Heading3"/>
      </w:pPr>
      <w:bookmarkStart w:id="150" w:name="_Toc483918305"/>
      <w:r>
        <w:t>Basis of Design Occupancy Sensor:</w:t>
      </w:r>
      <w:bookmarkEnd w:id="150"/>
    </w:p>
    <w:p w:rsidR="003C1844" w:rsidRDefault="003C1844">
      <w:pPr>
        <w:pStyle w:val="Notes"/>
      </w:pPr>
    </w:p>
    <w:p w:rsidR="003C1844" w:rsidRDefault="00B769F2">
      <w:pPr>
        <w:pStyle w:val="Heading4"/>
      </w:pPr>
      <w:r>
        <w:t>Crestron GLS-ODT-C-CN</w:t>
      </w:r>
      <w:r>
        <w:rPr>
          <w:color w:val="FF0000"/>
        </w:rPr>
        <w:t xml:space="preserve">  </w:t>
      </w:r>
      <w:bookmarkStart w:id="151" w:name="BKM_A8477397_FE4C_44AF_94A2_CDD8506A330E"/>
      <w:bookmarkStart w:id="152" w:name="BKM_964024F5_9DB2_44C1_8EC5_D650D3D987A3"/>
      <w:bookmarkEnd w:id="151"/>
      <w:bookmarkEnd w:id="152"/>
    </w:p>
    <w:p w:rsidR="003C1844" w:rsidRDefault="003C1844">
      <w:pPr>
        <w:pStyle w:val="Notes"/>
      </w:pPr>
    </w:p>
    <w:p w:rsidR="003C1844" w:rsidRDefault="00B769F2">
      <w:pPr>
        <w:pStyle w:val="Heading3"/>
      </w:pPr>
      <w:bookmarkStart w:id="153" w:name="_Toc483918306"/>
      <w:r>
        <w:t>Functional</w:t>
      </w:r>
      <w:bookmarkEnd w:id="153"/>
    </w:p>
    <w:p w:rsidR="003C1844" w:rsidRDefault="003C1844">
      <w:pPr>
        <w:pStyle w:val="Notes"/>
      </w:pPr>
    </w:p>
    <w:p w:rsidR="003C1844" w:rsidRDefault="00B769F2">
      <w:pPr>
        <w:pStyle w:val="Heading4"/>
      </w:pPr>
      <w:r>
        <w:t>Combination of ultrasonic motion detection and passive infrared detection with internal microprocessor.</w:t>
      </w:r>
      <w:r>
        <w:rPr>
          <w:color w:val="FF0000"/>
        </w:rPr>
        <w:t xml:space="preserve"> </w:t>
      </w:r>
      <w:bookmarkStart w:id="154" w:name="BKM_D3ED5C57_E26D_4820_B48D_BA922F2557C1"/>
      <w:bookmarkEnd w:id="154"/>
    </w:p>
    <w:p w:rsidR="003C1844" w:rsidRDefault="003C1844">
      <w:pPr>
        <w:pStyle w:val="Notes"/>
      </w:pPr>
    </w:p>
    <w:p w:rsidR="003C1844" w:rsidRDefault="00B769F2">
      <w:pPr>
        <w:pStyle w:val="Heading4"/>
      </w:pPr>
      <w:r>
        <w:t>Coverage:  360 deg., 2000 sq. ft.</w:t>
      </w:r>
      <w:r>
        <w:rPr>
          <w:color w:val="FF0000"/>
        </w:rPr>
        <w:t xml:space="preserve"> </w:t>
      </w:r>
      <w:bookmarkStart w:id="155" w:name="BKM_843C9A6A_629C_4438_9FB7_4C5C28AD16C5"/>
      <w:bookmarkEnd w:id="155"/>
    </w:p>
    <w:p w:rsidR="003C1844" w:rsidRDefault="003C1844">
      <w:pPr>
        <w:pStyle w:val="Notes"/>
      </w:pPr>
    </w:p>
    <w:p w:rsidR="003C1844" w:rsidRDefault="00B769F2">
      <w:pPr>
        <w:pStyle w:val="Heading4"/>
      </w:pPr>
      <w:r>
        <w:t xml:space="preserve">Delayed time off adjustment.  </w:t>
      </w:r>
      <w:r>
        <w:rPr>
          <w:color w:val="FF0000"/>
        </w:rPr>
        <w:t xml:space="preserve"> </w:t>
      </w:r>
      <w:bookmarkStart w:id="156" w:name="BKM_F4F88CF1_B404_4E98_A660_411670E0D2FF"/>
      <w:bookmarkEnd w:id="156"/>
    </w:p>
    <w:p w:rsidR="003C1844" w:rsidRDefault="003C1844">
      <w:pPr>
        <w:pStyle w:val="Notes"/>
      </w:pPr>
    </w:p>
    <w:p w:rsidR="003C1844" w:rsidRDefault="00B769F2">
      <w:pPr>
        <w:pStyle w:val="Heading4"/>
      </w:pPr>
      <w:r>
        <w:t>Detects movement within space while reducing false triggering or shutoffs while s</w:t>
      </w:r>
      <w:r>
        <w:t>pace is occupied.</w:t>
      </w:r>
      <w:r>
        <w:rPr>
          <w:color w:val="FF0000"/>
        </w:rPr>
        <w:t xml:space="preserve"> </w:t>
      </w:r>
      <w:bookmarkStart w:id="157" w:name="BKM_5C4633F4_C7E4_47D6_8E5F_D42C82B3F83B"/>
      <w:bookmarkEnd w:id="157"/>
    </w:p>
    <w:p w:rsidR="003C1844" w:rsidRDefault="003C1844">
      <w:pPr>
        <w:pStyle w:val="Notes"/>
      </w:pPr>
    </w:p>
    <w:p w:rsidR="003C1844" w:rsidRDefault="00B769F2">
      <w:pPr>
        <w:pStyle w:val="Heading4"/>
      </w:pPr>
      <w:r>
        <w:t xml:space="preserve">Sensor shall be independently adjustable for installed conditions.  </w:t>
      </w:r>
      <w:r>
        <w:rPr>
          <w:color w:val="FF0000"/>
        </w:rPr>
        <w:t xml:space="preserve"> </w:t>
      </w:r>
      <w:bookmarkStart w:id="158" w:name="BKM_22A31BF3_A2DF_4483_A94E_9B59453A8DEE"/>
      <w:bookmarkEnd w:id="158"/>
    </w:p>
    <w:p w:rsidR="003C1844" w:rsidRDefault="003C1844">
      <w:pPr>
        <w:pStyle w:val="Notes"/>
      </w:pPr>
    </w:p>
    <w:p w:rsidR="003C1844" w:rsidRDefault="00B769F2">
      <w:pPr>
        <w:pStyle w:val="Heading4"/>
      </w:pPr>
      <w:r>
        <w:t xml:space="preserve">Walk-through mode. </w:t>
      </w:r>
      <w:r>
        <w:rPr>
          <w:color w:val="FF0000"/>
        </w:rPr>
        <w:t xml:space="preserve">  </w:t>
      </w:r>
      <w:bookmarkStart w:id="159" w:name="BKM_1C6C93A8_7640_48FE_8357_675F40BA2622"/>
      <w:bookmarkStart w:id="160" w:name="BKM_9C547F60_6055_4C98_93F2_582312B4BA08"/>
      <w:bookmarkEnd w:id="159"/>
      <w:bookmarkEnd w:id="160"/>
    </w:p>
    <w:p w:rsidR="003C1844" w:rsidRDefault="003C1844">
      <w:pPr>
        <w:pStyle w:val="Notes"/>
      </w:pPr>
    </w:p>
    <w:p w:rsidR="003C1844" w:rsidRDefault="00B769F2">
      <w:pPr>
        <w:pStyle w:val="Heading3"/>
      </w:pPr>
      <w:bookmarkStart w:id="161" w:name="_Toc483918307"/>
      <w:r>
        <w:t>Physical</w:t>
      </w:r>
      <w:bookmarkEnd w:id="161"/>
    </w:p>
    <w:p w:rsidR="003C1844" w:rsidRDefault="003C1844">
      <w:pPr>
        <w:pStyle w:val="Notes"/>
      </w:pPr>
    </w:p>
    <w:p w:rsidR="003C1844" w:rsidRDefault="00B769F2">
      <w:pPr>
        <w:pStyle w:val="Heading4"/>
      </w:pPr>
      <w:r>
        <w:t>Additional Interfacing: includes connection port for additional photocell.</w:t>
      </w:r>
      <w:r>
        <w:rPr>
          <w:color w:val="FF0000"/>
        </w:rPr>
        <w:t xml:space="preserve"> </w:t>
      </w:r>
      <w:bookmarkStart w:id="162" w:name="BKM_C4CBBA27_11E7_4677_BF76_4921085CCF8F"/>
      <w:bookmarkEnd w:id="162"/>
    </w:p>
    <w:p w:rsidR="003C1844" w:rsidRDefault="003C1844">
      <w:pPr>
        <w:pStyle w:val="Notes"/>
      </w:pPr>
    </w:p>
    <w:p w:rsidR="003C1844" w:rsidRDefault="00B769F2">
      <w:pPr>
        <w:pStyle w:val="Heading4"/>
      </w:pPr>
      <w:r>
        <w:t>Equipped with 4-wire interface for direct connection to control bus</w:t>
      </w:r>
      <w:r>
        <w:rPr>
          <w:color w:val="FF0000"/>
        </w:rPr>
        <w:t xml:space="preserve"> </w:t>
      </w:r>
      <w:bookmarkStart w:id="163" w:name="BKM_FA284130_682F_43C4_870E_3D6EC4B73453"/>
      <w:bookmarkEnd w:id="163"/>
    </w:p>
    <w:p w:rsidR="003C1844" w:rsidRDefault="003C1844">
      <w:pPr>
        <w:pStyle w:val="Notes"/>
      </w:pPr>
    </w:p>
    <w:p w:rsidR="003C1844" w:rsidRDefault="00B769F2">
      <w:pPr>
        <w:pStyle w:val="Heading4"/>
      </w:pPr>
      <w:r>
        <w:t xml:space="preserve">Mounting:  3” octagon box </w:t>
      </w:r>
      <w:r>
        <w:rPr>
          <w:color w:val="FF0000"/>
        </w:rPr>
        <w:t xml:space="preserve"> </w:t>
      </w:r>
      <w:bookmarkStart w:id="164" w:name="BKM_DC25385B_B797_4511_BBEF_4D44860E91D2"/>
      <w:bookmarkEnd w:id="164"/>
    </w:p>
    <w:p w:rsidR="003C1844" w:rsidRDefault="003C1844">
      <w:pPr>
        <w:pStyle w:val="Notes"/>
      </w:pPr>
    </w:p>
    <w:p w:rsidR="003C1844" w:rsidRDefault="00B769F2">
      <w:pPr>
        <w:pStyle w:val="Heading4"/>
      </w:pPr>
      <w:r>
        <w:t>Photocell: Built-in ambient light photocell</w:t>
      </w:r>
      <w:r>
        <w:rPr>
          <w:color w:val="FF0000"/>
        </w:rPr>
        <w:t xml:space="preserve"> </w:t>
      </w:r>
      <w:bookmarkStart w:id="165" w:name="BKM_6962CAE8_62CC_4B0C_A07A_446289A0BAED"/>
      <w:bookmarkEnd w:id="165"/>
    </w:p>
    <w:p w:rsidR="003C1844" w:rsidRDefault="003C1844">
      <w:pPr>
        <w:pStyle w:val="Notes"/>
      </w:pPr>
    </w:p>
    <w:p w:rsidR="003C1844" w:rsidRDefault="00B769F2">
      <w:pPr>
        <w:pStyle w:val="Heading4"/>
      </w:pPr>
      <w:r>
        <w:t>Set-up and commissioning: parameters shall be configurable via a handheld wireless remote.</w:t>
      </w:r>
      <w:r>
        <w:rPr>
          <w:color w:val="FF0000"/>
        </w:rPr>
        <w:t xml:space="preserve">   </w:t>
      </w:r>
      <w:bookmarkStart w:id="166" w:name="BKM_5AEB74F6_4A7E_4AFE_93DB_885F93D784EE"/>
      <w:bookmarkStart w:id="167" w:name="BKM_FFD49E8B_4EA5_4AE0_85AA_B66DC7E2A6DE"/>
      <w:bookmarkStart w:id="168" w:name="BKM_66C6B361_A6DB_411A_A213_44716ACDC1B2"/>
      <w:bookmarkEnd w:id="166"/>
      <w:bookmarkEnd w:id="167"/>
      <w:bookmarkEnd w:id="168"/>
    </w:p>
    <w:p w:rsidR="003C1844" w:rsidRDefault="003C1844">
      <w:pPr>
        <w:pStyle w:val="Notes"/>
      </w:pPr>
    </w:p>
    <w:p w:rsidR="003C1844" w:rsidRDefault="00B769F2">
      <w:pPr>
        <w:pStyle w:val="Heading2"/>
        <w:spacing w:after="0"/>
      </w:pPr>
      <w:bookmarkStart w:id="169" w:name="_Toc483918308"/>
      <w:r>
        <w:t>Speaker System</w:t>
      </w:r>
      <w:bookmarkEnd w:id="169"/>
    </w:p>
    <w:p w:rsidR="003C1844" w:rsidRDefault="003C1844">
      <w:pPr>
        <w:pStyle w:val="Notes"/>
      </w:pPr>
    </w:p>
    <w:p w:rsidR="003C1844" w:rsidRDefault="00B769F2">
      <w:pPr>
        <w:pStyle w:val="Heading3"/>
      </w:pPr>
      <w:bookmarkStart w:id="170" w:name="_Toc483918309"/>
      <w:r>
        <w:t>Basis of Design Speaker:</w:t>
      </w:r>
      <w:bookmarkEnd w:id="170"/>
    </w:p>
    <w:p w:rsidR="003C1844" w:rsidRDefault="003C1844">
      <w:pPr>
        <w:pStyle w:val="Notes"/>
      </w:pPr>
    </w:p>
    <w:p w:rsidR="003C1844" w:rsidRDefault="00B769F2">
      <w:pPr>
        <w:pStyle w:val="Heading4"/>
      </w:pPr>
      <w:r>
        <w:t>Crestron SAROS SB-200-P</w:t>
      </w:r>
      <w:r>
        <w:rPr>
          <w:color w:val="FF0000"/>
        </w:rPr>
        <w:t xml:space="preserve">  </w:t>
      </w:r>
      <w:bookmarkStart w:id="171" w:name="BKM_B12F1361_5F5F_4012_84C9_357009CB06A7"/>
      <w:bookmarkStart w:id="172" w:name="BKM_03CCE136_6359_4071_8B31_5C36D010994D"/>
      <w:bookmarkEnd w:id="171"/>
      <w:bookmarkEnd w:id="172"/>
    </w:p>
    <w:p w:rsidR="003C1844" w:rsidRDefault="003C1844">
      <w:pPr>
        <w:pStyle w:val="Notes"/>
      </w:pPr>
    </w:p>
    <w:p w:rsidR="003C1844" w:rsidRDefault="00B769F2">
      <w:pPr>
        <w:pStyle w:val="Heading3"/>
      </w:pPr>
      <w:bookmarkStart w:id="173" w:name="_Toc483918310"/>
      <w:r>
        <w:t>Amplified Sound Bar Speaker with the following specifications:</w:t>
      </w:r>
      <w:bookmarkEnd w:id="173"/>
    </w:p>
    <w:p w:rsidR="003C1844" w:rsidRDefault="003C1844">
      <w:pPr>
        <w:pStyle w:val="Notes"/>
      </w:pPr>
    </w:p>
    <w:p w:rsidR="003C1844" w:rsidRDefault="00B769F2">
      <w:pPr>
        <w:pStyle w:val="Heading4"/>
      </w:pPr>
      <w:r>
        <w:t>Performance:</w:t>
      </w:r>
    </w:p>
    <w:p w:rsidR="003C1844" w:rsidRDefault="003C1844">
      <w:pPr>
        <w:pStyle w:val="Notes"/>
      </w:pPr>
    </w:p>
    <w:p w:rsidR="003C1844" w:rsidRDefault="00B769F2">
      <w:pPr>
        <w:pStyle w:val="Heading5"/>
      </w:pPr>
      <w:r>
        <w:t>Input Sensitivity: 0.75 Vrms per channel for full rated output</w:t>
      </w:r>
      <w:r>
        <w:rPr>
          <w:color w:val="FF0000"/>
        </w:rPr>
        <w:t xml:space="preserve"> </w:t>
      </w:r>
      <w:bookmarkStart w:id="174" w:name="BKM_C4DD1103_D1F3_4E04_A3B3_0EB079F9497D"/>
      <w:bookmarkEnd w:id="174"/>
    </w:p>
    <w:p w:rsidR="003C1844" w:rsidRDefault="003C1844">
      <w:pPr>
        <w:pStyle w:val="Notes"/>
      </w:pPr>
    </w:p>
    <w:p w:rsidR="003C1844" w:rsidRDefault="00B769F2">
      <w:pPr>
        <w:pStyle w:val="Heading5"/>
      </w:pPr>
      <w:r>
        <w:t>Frequency Response: Within plus or minus 3B from 100 to 20,000 Hz</w:t>
      </w:r>
      <w:r>
        <w:rPr>
          <w:color w:val="FF0000"/>
        </w:rPr>
        <w:t xml:space="preserve"> </w:t>
      </w:r>
      <w:bookmarkStart w:id="175" w:name="BKM_308F469E_7568_418D_BE32_FD0841B16BA7"/>
      <w:bookmarkEnd w:id="175"/>
    </w:p>
    <w:p w:rsidR="003C1844" w:rsidRDefault="003C1844">
      <w:pPr>
        <w:pStyle w:val="Notes"/>
      </w:pPr>
    </w:p>
    <w:p w:rsidR="003C1844" w:rsidRDefault="00B769F2">
      <w:pPr>
        <w:pStyle w:val="Heading5"/>
      </w:pPr>
      <w:r>
        <w:t>Output Sensitivity: 83 dB SPL @ 1 meter, both channels driven @ 1 Watt each</w:t>
      </w:r>
      <w:r>
        <w:rPr>
          <w:color w:val="FF0000"/>
        </w:rPr>
        <w:t xml:space="preserve">  </w:t>
      </w:r>
      <w:bookmarkStart w:id="176" w:name="BKM_F3F5AD47_3089_498D_A0C7_651F7723AAF6"/>
      <w:bookmarkStart w:id="177" w:name="BKM_D7CA30D1_EBBD_4E66_A0ED_51CC4A267B41"/>
      <w:bookmarkEnd w:id="176"/>
      <w:bookmarkEnd w:id="177"/>
    </w:p>
    <w:p w:rsidR="003C1844" w:rsidRDefault="003C1844">
      <w:pPr>
        <w:pStyle w:val="Notes"/>
      </w:pPr>
    </w:p>
    <w:p w:rsidR="003C1844" w:rsidRDefault="00B769F2">
      <w:pPr>
        <w:pStyle w:val="Heading4"/>
      </w:pPr>
      <w:r>
        <w:t>Enclosures: Plastic housing with perforate metal grille, black</w:t>
      </w:r>
      <w:r>
        <w:rPr>
          <w:color w:val="FF0000"/>
        </w:rPr>
        <w:t xml:space="preserve"> </w:t>
      </w:r>
      <w:bookmarkStart w:id="178" w:name="BKM_90781472_439E_44F5_A026_B46EB72DD2F4"/>
      <w:bookmarkEnd w:id="178"/>
    </w:p>
    <w:p w:rsidR="003C1844" w:rsidRDefault="003C1844">
      <w:pPr>
        <w:pStyle w:val="Notes"/>
      </w:pPr>
    </w:p>
    <w:p w:rsidR="003C1844" w:rsidRDefault="00B769F2">
      <w:pPr>
        <w:pStyle w:val="Heading4"/>
      </w:pPr>
      <w:r>
        <w:t>Termination:</w:t>
      </w:r>
    </w:p>
    <w:p w:rsidR="003C1844" w:rsidRDefault="003C1844">
      <w:pPr>
        <w:pStyle w:val="Notes"/>
      </w:pPr>
    </w:p>
    <w:p w:rsidR="003C1844" w:rsidRDefault="00B769F2">
      <w:pPr>
        <w:pStyle w:val="Heading5"/>
      </w:pPr>
      <w:r>
        <w:t>Inputs: Balanced  audio, termi</w:t>
      </w:r>
      <w:r>
        <w:t>nal block</w:t>
      </w:r>
      <w:r>
        <w:rPr>
          <w:color w:val="FF0000"/>
        </w:rPr>
        <w:t xml:space="preserve"> </w:t>
      </w:r>
      <w:bookmarkStart w:id="179" w:name="BKM_866D7B34_CD81_44BC_9019_BDFE7830EF6D"/>
      <w:bookmarkEnd w:id="179"/>
    </w:p>
    <w:p w:rsidR="003C1844" w:rsidRDefault="003C1844">
      <w:pPr>
        <w:pStyle w:val="Notes"/>
      </w:pPr>
    </w:p>
    <w:p w:rsidR="003C1844" w:rsidRDefault="00B769F2">
      <w:pPr>
        <w:pStyle w:val="Heading5"/>
      </w:pPr>
      <w:r>
        <w:t>Power Requirements:  50 Watts (500 mA maximum) @ 100-240 Volts AC, 50/60 Hz</w:t>
      </w:r>
      <w:r>
        <w:rPr>
          <w:color w:val="FF0000"/>
        </w:rPr>
        <w:t xml:space="preserve">    </w:t>
      </w:r>
      <w:bookmarkStart w:id="180" w:name="BKM_360AFF2A_2E3D_400B_BE60_871BBE645758"/>
      <w:bookmarkStart w:id="181" w:name="BKM_E226A550_AE2B_48A2_8C0C_C495C95B5513"/>
      <w:bookmarkStart w:id="182" w:name="BKM_482AEBDA_6C69_40B1_8A33_21C791783413"/>
      <w:bookmarkStart w:id="183" w:name="BKM_5F4C88A6_A96F_4F59_876B_5FBF5B1B540A"/>
      <w:bookmarkEnd w:id="180"/>
      <w:bookmarkEnd w:id="181"/>
      <w:bookmarkEnd w:id="182"/>
      <w:bookmarkEnd w:id="183"/>
    </w:p>
    <w:p w:rsidR="003C1844" w:rsidRDefault="003C1844">
      <w:pPr>
        <w:pStyle w:val="Notes"/>
      </w:pPr>
    </w:p>
    <w:p w:rsidR="003C1844" w:rsidRDefault="00B769F2">
      <w:pPr>
        <w:pStyle w:val="Heading2"/>
        <w:spacing w:after="0"/>
      </w:pPr>
      <w:bookmarkStart w:id="184" w:name="_Toc483918311"/>
      <w:r>
        <w:t>Surface Mounted Connection Interface</w:t>
      </w:r>
      <w:bookmarkEnd w:id="184"/>
    </w:p>
    <w:p w:rsidR="003C1844" w:rsidRDefault="003C1844">
      <w:pPr>
        <w:pStyle w:val="Notes"/>
      </w:pPr>
    </w:p>
    <w:p w:rsidR="003C1844" w:rsidRDefault="00B769F2">
      <w:pPr>
        <w:pStyle w:val="Heading3"/>
      </w:pPr>
      <w:bookmarkStart w:id="185" w:name="_Toc483918312"/>
      <w:r>
        <w:t>Basis of Design Connection Interface</w:t>
      </w:r>
      <w:bookmarkEnd w:id="185"/>
    </w:p>
    <w:p w:rsidR="003C1844" w:rsidRDefault="003C1844">
      <w:pPr>
        <w:pStyle w:val="Notes"/>
      </w:pPr>
    </w:p>
    <w:p w:rsidR="003C1844" w:rsidRDefault="00B769F2">
      <w:pPr>
        <w:pStyle w:val="Heading4"/>
      </w:pPr>
      <w:r>
        <w:t>Crestron TT-101</w:t>
      </w:r>
      <w:r>
        <w:rPr>
          <w:color w:val="FF0000"/>
        </w:rPr>
        <w:t xml:space="preserve">  </w:t>
      </w:r>
      <w:bookmarkStart w:id="186" w:name="BKM_273EE76B_2B1B_4C54_B58E_7C02F701748F"/>
      <w:bookmarkStart w:id="187" w:name="BKM_9D5F555B_49C4_4175_8BA1_76C06009158C"/>
      <w:bookmarkEnd w:id="186"/>
      <w:bookmarkEnd w:id="187"/>
    </w:p>
    <w:p w:rsidR="003C1844" w:rsidRDefault="003C1844">
      <w:pPr>
        <w:pStyle w:val="Notes"/>
      </w:pPr>
    </w:p>
    <w:p w:rsidR="003C1844" w:rsidRDefault="00B769F2">
      <w:pPr>
        <w:pStyle w:val="Heading3"/>
      </w:pPr>
      <w:bookmarkStart w:id="188" w:name="_Toc483918313"/>
      <w:r>
        <w:t>The Connection interface shall be available in black a finish.</w:t>
      </w:r>
      <w:bookmarkEnd w:id="188"/>
      <w:r>
        <w:rPr>
          <w:color w:val="FF0000"/>
        </w:rPr>
        <w:t xml:space="preserve"> </w:t>
      </w:r>
      <w:bookmarkStart w:id="189" w:name="BKM_EF6D7FC5_3A88_442F_9203_6000D31FDFF5"/>
      <w:bookmarkEnd w:id="189"/>
    </w:p>
    <w:p w:rsidR="003C1844" w:rsidRDefault="003C1844">
      <w:pPr>
        <w:pStyle w:val="Notes"/>
      </w:pPr>
    </w:p>
    <w:p w:rsidR="003C1844" w:rsidRDefault="00B769F2">
      <w:pPr>
        <w:pStyle w:val="Heading3"/>
      </w:pPr>
      <w:bookmarkStart w:id="190" w:name="_Toc483918314"/>
      <w:r>
        <w:t>The</w:t>
      </w:r>
      <w:r>
        <w:t xml:space="preserve"> Connection interface shall provide configurable connectivity in a flush mount tabletop unit.</w:t>
      </w:r>
      <w:bookmarkEnd w:id="190"/>
      <w:r>
        <w:t xml:space="preserve"> </w:t>
      </w:r>
      <w:r>
        <w:rPr>
          <w:color w:val="FF0000"/>
        </w:rPr>
        <w:t xml:space="preserve"> </w:t>
      </w:r>
      <w:bookmarkStart w:id="191" w:name="BKM_B45E42AF_15B9_43F9_B0D1_983F888C2514"/>
      <w:bookmarkEnd w:id="191"/>
    </w:p>
    <w:p w:rsidR="003C1844" w:rsidRDefault="003C1844">
      <w:pPr>
        <w:pStyle w:val="Notes"/>
      </w:pPr>
    </w:p>
    <w:p w:rsidR="003C1844" w:rsidRDefault="00B769F2">
      <w:pPr>
        <w:pStyle w:val="Heading3"/>
      </w:pPr>
      <w:bookmarkStart w:id="192" w:name="_Toc483918315"/>
      <w:r>
        <w:t>The Connection interface shall support custom combinations of cables, and an AC power outlet.</w:t>
      </w:r>
      <w:bookmarkEnd w:id="192"/>
      <w:r>
        <w:rPr>
          <w:color w:val="FF0000"/>
        </w:rPr>
        <w:t xml:space="preserve">  </w:t>
      </w:r>
      <w:bookmarkStart w:id="193" w:name="BKM_DB0E5066_EF25_4771_BC6F_4D0CE6B8959E"/>
      <w:bookmarkStart w:id="194" w:name="BKM_8C6E1014_15E5_44EB_982B_5E02DACA98F3"/>
      <w:bookmarkEnd w:id="193"/>
      <w:bookmarkEnd w:id="194"/>
    </w:p>
    <w:p w:rsidR="003C1844" w:rsidRDefault="003C1844">
      <w:pPr>
        <w:pStyle w:val="Notes"/>
      </w:pPr>
    </w:p>
    <w:p w:rsidR="003C1844" w:rsidRDefault="00B769F2">
      <w:pPr>
        <w:pStyle w:val="Heading2"/>
        <w:spacing w:after="0"/>
      </w:pPr>
      <w:bookmarkStart w:id="195" w:name="_Toc483918316"/>
      <w:r>
        <w:t>Display Device</w:t>
      </w:r>
      <w:bookmarkEnd w:id="195"/>
    </w:p>
    <w:p w:rsidR="003C1844" w:rsidRDefault="003C1844">
      <w:pPr>
        <w:pStyle w:val="Notes"/>
      </w:pPr>
    </w:p>
    <w:p w:rsidR="003C1844" w:rsidRDefault="00B769F2">
      <w:pPr>
        <w:pStyle w:val="Heading3"/>
      </w:pPr>
      <w:bookmarkStart w:id="196" w:name="_Toc483918317"/>
      <w:r>
        <w:t>Display device shall be controllable via a built-in RS-232 connection port.</w:t>
      </w:r>
      <w:bookmarkEnd w:id="196"/>
      <w:r>
        <w:rPr>
          <w:color w:val="FF0000"/>
        </w:rPr>
        <w:t xml:space="preserve"> </w:t>
      </w:r>
      <w:bookmarkStart w:id="197" w:name="BKM_C48017DF_5458_4F84_A963_63762197AC99"/>
      <w:bookmarkEnd w:id="197"/>
    </w:p>
    <w:p w:rsidR="003C1844" w:rsidRDefault="003C1844">
      <w:pPr>
        <w:pStyle w:val="Notes"/>
      </w:pPr>
    </w:p>
    <w:p w:rsidR="003C1844" w:rsidRDefault="00B769F2">
      <w:pPr>
        <w:pStyle w:val="Heading3"/>
      </w:pPr>
      <w:bookmarkStart w:id="198" w:name="_Toc483918318"/>
      <w:r>
        <w:t>Display device shall support 4K video through built-in HDMI input connector(s).</w:t>
      </w:r>
      <w:bookmarkEnd w:id="198"/>
      <w:r>
        <w:rPr>
          <w:color w:val="FF0000"/>
        </w:rPr>
        <w:t xml:space="preserve">  </w:t>
      </w:r>
      <w:bookmarkStart w:id="199" w:name="BKM_129E6C5D_D273_4108_8C5E_F1F8EB8A51EC"/>
      <w:bookmarkStart w:id="200" w:name="BKM_6187BEDB_0DFC_4CF9_809E_C8CBAEE52738"/>
      <w:bookmarkEnd w:id="199"/>
      <w:bookmarkEnd w:id="200"/>
    </w:p>
    <w:p w:rsidR="003C1844" w:rsidRDefault="003C1844">
      <w:pPr>
        <w:pStyle w:val="Notes"/>
      </w:pPr>
    </w:p>
    <w:p w:rsidR="003C1844" w:rsidRDefault="00B769F2">
      <w:pPr>
        <w:pStyle w:val="Heading2"/>
        <w:spacing w:after="0"/>
      </w:pPr>
      <w:bookmarkStart w:id="201" w:name="_Toc483918319"/>
      <w:r>
        <w:t>Cable Tuner</w:t>
      </w:r>
      <w:bookmarkEnd w:id="201"/>
    </w:p>
    <w:p w:rsidR="003C1844" w:rsidRDefault="003C1844">
      <w:pPr>
        <w:pStyle w:val="Notes"/>
      </w:pPr>
    </w:p>
    <w:p w:rsidR="003C1844" w:rsidRDefault="00B769F2">
      <w:pPr>
        <w:pStyle w:val="Heading3"/>
      </w:pPr>
      <w:bookmarkStart w:id="202" w:name="_Toc483918320"/>
      <w:r>
        <w:t>HDMI AV source device shall be controllable via IR control protocol.</w:t>
      </w:r>
      <w:bookmarkEnd w:id="202"/>
      <w:r>
        <w:rPr>
          <w:color w:val="FF0000"/>
        </w:rPr>
        <w:t xml:space="preserve">  </w:t>
      </w:r>
      <w:bookmarkStart w:id="203" w:name="BKM_4CFFDE7C_C4CA_4E36_8502_5447BB71DF8B"/>
      <w:bookmarkStart w:id="204" w:name="BKM_8CF5343B_399C_4687_89C3_17D2207D03C6"/>
      <w:bookmarkEnd w:id="203"/>
      <w:bookmarkEnd w:id="204"/>
    </w:p>
    <w:p w:rsidR="003C1844" w:rsidRDefault="003C1844">
      <w:pPr>
        <w:pStyle w:val="Notes"/>
      </w:pPr>
    </w:p>
    <w:p w:rsidR="003C1844" w:rsidRDefault="00B769F2">
      <w:pPr>
        <w:pStyle w:val="Heading2"/>
        <w:spacing w:after="0"/>
      </w:pPr>
      <w:bookmarkStart w:id="205" w:name="_Toc483918321"/>
      <w:r>
        <w:t>Computer</w:t>
      </w:r>
      <w:bookmarkEnd w:id="205"/>
    </w:p>
    <w:p w:rsidR="003C1844" w:rsidRDefault="003C1844">
      <w:pPr>
        <w:pStyle w:val="Notes"/>
      </w:pPr>
    </w:p>
    <w:p w:rsidR="003C1844" w:rsidRDefault="00B769F2">
      <w:pPr>
        <w:pStyle w:val="Heading3"/>
      </w:pPr>
      <w:bookmarkStart w:id="206" w:name="_Toc483918322"/>
      <w:r>
        <w:t>Computer or Laptop shall include an HDMI video output connection port.</w:t>
      </w:r>
      <w:bookmarkEnd w:id="206"/>
      <w:r>
        <w:rPr>
          <w:color w:val="FF0000"/>
        </w:rPr>
        <w:t xml:space="preserve">  </w:t>
      </w:r>
      <w:bookmarkStart w:id="207" w:name="BKM_1B59C7C2_CEA9_4B67_AD3F_D67B053BB297"/>
      <w:bookmarkStart w:id="208" w:name="BKM_96FD6851_6573_42B2_8D03_C5137250DD53"/>
      <w:bookmarkEnd w:id="207"/>
      <w:bookmarkEnd w:id="208"/>
    </w:p>
    <w:p w:rsidR="003C1844" w:rsidRDefault="003C1844">
      <w:pPr>
        <w:pStyle w:val="Notes"/>
      </w:pPr>
    </w:p>
    <w:p w:rsidR="003C1844" w:rsidRDefault="00B769F2">
      <w:pPr>
        <w:pStyle w:val="Heading2"/>
        <w:spacing w:after="0"/>
      </w:pPr>
      <w:bookmarkStart w:id="209" w:name="_Toc483918323"/>
      <w:r>
        <w:t>Graphics Engine HDBaseT Receiver</w:t>
      </w:r>
      <w:bookmarkEnd w:id="209"/>
    </w:p>
    <w:p w:rsidR="003C1844" w:rsidRDefault="003C1844">
      <w:pPr>
        <w:pStyle w:val="Notes"/>
      </w:pPr>
    </w:p>
    <w:p w:rsidR="003C1844" w:rsidRDefault="00B769F2">
      <w:pPr>
        <w:pStyle w:val="Heading3"/>
      </w:pPr>
      <w:bookmarkStart w:id="210" w:name="_Toc483918324"/>
      <w:r>
        <w:lastRenderedPageBreak/>
        <w:t>Basis of Design Graphics Engine HDBaseT receiver</w:t>
      </w:r>
      <w:bookmarkEnd w:id="210"/>
      <w:r>
        <w:t xml:space="preserve"> </w:t>
      </w:r>
    </w:p>
    <w:p w:rsidR="003C1844" w:rsidRDefault="003C1844">
      <w:pPr>
        <w:pStyle w:val="Notes"/>
      </w:pPr>
    </w:p>
    <w:p w:rsidR="003C1844" w:rsidRDefault="00B769F2">
      <w:pPr>
        <w:pStyle w:val="Heading4"/>
      </w:pPr>
      <w:r>
        <w:t>Crestron CCS-FF-2</w:t>
      </w:r>
      <w:r>
        <w:rPr>
          <w:color w:val="FF0000"/>
        </w:rPr>
        <w:t xml:space="preserve">  </w:t>
      </w:r>
      <w:bookmarkStart w:id="211" w:name="BKM_38C72D4D_7302_4E67_B169_FA4CE3F67BD3"/>
      <w:bookmarkStart w:id="212" w:name="BKM_9E073A4C_5E0F_4B09_8614_2B474E982168"/>
      <w:bookmarkEnd w:id="211"/>
      <w:bookmarkEnd w:id="212"/>
    </w:p>
    <w:p w:rsidR="003C1844" w:rsidRDefault="003C1844">
      <w:pPr>
        <w:pStyle w:val="Notes"/>
      </w:pPr>
    </w:p>
    <w:p w:rsidR="003C1844" w:rsidRDefault="00B769F2">
      <w:pPr>
        <w:pStyle w:val="Heading3"/>
      </w:pPr>
      <w:bookmarkStart w:id="213" w:name="_Toc483918325"/>
      <w:r>
        <w:t>Functions</w:t>
      </w:r>
      <w:bookmarkEnd w:id="213"/>
    </w:p>
    <w:p w:rsidR="003C1844" w:rsidRDefault="003C1844">
      <w:pPr>
        <w:pStyle w:val="Notes"/>
      </w:pPr>
    </w:p>
    <w:p w:rsidR="003C1844" w:rsidRDefault="00B769F2">
      <w:pPr>
        <w:pStyle w:val="Heading4"/>
      </w:pPr>
      <w:r>
        <w:t>The Digital Graphics Engine adds touch screen controller capabili</w:t>
      </w:r>
      <w:r>
        <w:t>ty to HD or Ultra HD touch screen displays.</w:t>
      </w:r>
      <w:r>
        <w:rPr>
          <w:color w:val="FF0000"/>
        </w:rPr>
        <w:t xml:space="preserve"> </w:t>
      </w:r>
      <w:bookmarkStart w:id="214" w:name="BKM_C2340D38_89A8_4D55_9336_BD819EB0D3E7"/>
      <w:bookmarkEnd w:id="214"/>
    </w:p>
    <w:p w:rsidR="003C1844" w:rsidRDefault="003C1844">
      <w:pPr>
        <w:pStyle w:val="Notes"/>
      </w:pPr>
    </w:p>
    <w:p w:rsidR="003C1844" w:rsidRDefault="00B769F2">
      <w:pPr>
        <w:pStyle w:val="Heading4"/>
      </w:pPr>
      <w:r>
        <w:t>The Digital Graphics Engine with related software by same manufacturer supports the creation of a custom graphical user environment capable of combining controls of integrated equipment and systems with dual-wi</w:t>
      </w:r>
      <w:r>
        <w:t>ndow video display.</w:t>
      </w:r>
      <w:r>
        <w:rPr>
          <w:color w:val="FF0000"/>
        </w:rPr>
        <w:t xml:space="preserve"> </w:t>
      </w:r>
      <w:bookmarkStart w:id="215" w:name="BKM_3D7E13D7_E2CB_4F3A_B275_345DEFFD6A1A"/>
      <w:bookmarkEnd w:id="215"/>
    </w:p>
    <w:p w:rsidR="003C1844" w:rsidRDefault="003C1844">
      <w:pPr>
        <w:pStyle w:val="Notes"/>
      </w:pPr>
    </w:p>
    <w:p w:rsidR="003C1844" w:rsidRDefault="00B769F2">
      <w:pPr>
        <w:pStyle w:val="Heading4"/>
      </w:pPr>
      <w:r>
        <w:t xml:space="preserve">The Digital Graphics Engine shall include an HDBaseT input for support of 4K UHD and DCI 4K sources connected at an HDBaseT transmitter or switcher. </w:t>
      </w:r>
      <w:r>
        <w:rPr>
          <w:color w:val="FF0000"/>
        </w:rPr>
        <w:t xml:space="preserve"> </w:t>
      </w:r>
      <w:bookmarkStart w:id="216" w:name="BKM_B58D88AB_0D74_4199_BEB1_635585C21C8E"/>
      <w:bookmarkEnd w:id="216"/>
    </w:p>
    <w:p w:rsidR="003C1844" w:rsidRDefault="003C1844">
      <w:pPr>
        <w:pStyle w:val="Notes"/>
      </w:pPr>
    </w:p>
    <w:p w:rsidR="003C1844" w:rsidRDefault="00B769F2">
      <w:pPr>
        <w:pStyle w:val="Heading4"/>
      </w:pPr>
      <w:r>
        <w:t>The Digital Graphics Engine shall support H.264 streaming video signals received o</w:t>
      </w:r>
      <w:r>
        <w:t xml:space="preserve">ver a high-speed Ethernet connection. </w:t>
      </w:r>
      <w:r>
        <w:rPr>
          <w:color w:val="FF0000"/>
        </w:rPr>
        <w:t xml:space="preserve"> </w:t>
      </w:r>
      <w:bookmarkStart w:id="217" w:name="BKM_CEE7816A_AD54_45CE_AA56_6F3B4BCBBF8D"/>
      <w:bookmarkEnd w:id="217"/>
    </w:p>
    <w:p w:rsidR="003C1844" w:rsidRDefault="003C1844">
      <w:pPr>
        <w:pStyle w:val="Notes"/>
      </w:pPr>
    </w:p>
    <w:p w:rsidR="003C1844" w:rsidRDefault="00B769F2">
      <w:pPr>
        <w:pStyle w:val="Heading4"/>
      </w:pPr>
      <w:r>
        <w:t>The Digital Graphics Engine shall include an Ethernet port to interface with a control system by the same manufacturer.</w:t>
      </w:r>
      <w:r>
        <w:rPr>
          <w:color w:val="FF0000"/>
        </w:rPr>
        <w:t xml:space="preserve"> </w:t>
      </w:r>
      <w:bookmarkStart w:id="218" w:name="BKM_349042FE_5E3D_48E5_BA14_AA919B02271E"/>
      <w:bookmarkEnd w:id="218"/>
    </w:p>
    <w:p w:rsidR="003C1844" w:rsidRDefault="003C1844">
      <w:pPr>
        <w:pStyle w:val="Notes"/>
      </w:pPr>
    </w:p>
    <w:p w:rsidR="003C1844" w:rsidRDefault="00B769F2">
      <w:pPr>
        <w:pStyle w:val="Heading4"/>
      </w:pPr>
      <w:r>
        <w:t xml:space="preserve">The Digital Graphics Engine shall include built-in RS-232 and IR control ports to allow for programmable control of the connected display and other devices via the control system. </w:t>
      </w:r>
      <w:r>
        <w:rPr>
          <w:color w:val="FF0000"/>
        </w:rPr>
        <w:t xml:space="preserve"> </w:t>
      </w:r>
      <w:bookmarkStart w:id="219" w:name="BKM_B5131038_2B94_42D9_8916_C0992ED2DF44"/>
      <w:bookmarkEnd w:id="219"/>
    </w:p>
    <w:p w:rsidR="003C1844" w:rsidRDefault="003C1844">
      <w:pPr>
        <w:pStyle w:val="Notes"/>
      </w:pPr>
    </w:p>
    <w:p w:rsidR="003C1844" w:rsidRDefault="00B769F2">
      <w:pPr>
        <w:pStyle w:val="Heading4"/>
      </w:pPr>
      <w:r>
        <w:t>Multimedia Presentation Gateway</w:t>
      </w:r>
    </w:p>
    <w:p w:rsidR="003C1844" w:rsidRDefault="003C1844">
      <w:pPr>
        <w:pStyle w:val="Notes"/>
      </w:pPr>
    </w:p>
    <w:p w:rsidR="003C1844" w:rsidRDefault="00B769F2">
      <w:pPr>
        <w:pStyle w:val="Heading5"/>
      </w:pPr>
      <w:r>
        <w:t>Multimedia Gateway allows the wireless p</w:t>
      </w:r>
      <w:r>
        <w:t>resentation of content from a laptop, smartphone, or tablet device via a Wi-Fi wireless network or wired LAN connections.</w:t>
      </w:r>
      <w:r>
        <w:rPr>
          <w:color w:val="FF0000"/>
        </w:rPr>
        <w:t xml:space="preserve"> </w:t>
      </w:r>
      <w:bookmarkStart w:id="220" w:name="BKM_14950EFB_ECA9_46C0_93D8_1C728A2DE015"/>
      <w:bookmarkEnd w:id="220"/>
    </w:p>
    <w:p w:rsidR="003C1844" w:rsidRDefault="003C1844">
      <w:pPr>
        <w:pStyle w:val="Notes"/>
      </w:pPr>
    </w:p>
    <w:p w:rsidR="003C1844" w:rsidRDefault="00B769F2">
      <w:pPr>
        <w:pStyle w:val="Heading5"/>
      </w:pPr>
      <w:r>
        <w:t xml:space="preserve">Multimedia gateway functionality shall be a built-in feature. </w:t>
      </w:r>
      <w:r>
        <w:rPr>
          <w:color w:val="FF0000"/>
        </w:rPr>
        <w:t xml:space="preserve">   </w:t>
      </w:r>
      <w:bookmarkStart w:id="221" w:name="BKM_41CCC8D9_36A0_4129_A303_F65636E4BB8F"/>
      <w:bookmarkStart w:id="222" w:name="BKM_96BAF200_4830_4FE0_B1CD_E5384C602EED"/>
      <w:bookmarkStart w:id="223" w:name="BKM_F8833E37_1FD5_4134_BE32_BEED6C3E7CCF"/>
      <w:bookmarkEnd w:id="221"/>
      <w:bookmarkEnd w:id="222"/>
      <w:bookmarkEnd w:id="223"/>
    </w:p>
    <w:p w:rsidR="003C1844" w:rsidRDefault="003C1844">
      <w:pPr>
        <w:pStyle w:val="Notes"/>
      </w:pPr>
    </w:p>
    <w:p w:rsidR="003C1844" w:rsidRDefault="00B769F2">
      <w:pPr>
        <w:pStyle w:val="Heading3"/>
      </w:pPr>
      <w:bookmarkStart w:id="224" w:name="_Toc483918326"/>
      <w:r>
        <w:t>Performance</w:t>
      </w:r>
      <w:bookmarkEnd w:id="224"/>
    </w:p>
    <w:p w:rsidR="003C1844" w:rsidRDefault="003C1844">
      <w:pPr>
        <w:pStyle w:val="Notes"/>
      </w:pPr>
    </w:p>
    <w:p w:rsidR="003C1844" w:rsidRDefault="00B769F2">
      <w:pPr>
        <w:pStyle w:val="Heading4"/>
      </w:pPr>
      <w:r>
        <w:t>The receiver shall meet the following minimum requir</w:t>
      </w:r>
      <w:r>
        <w:t>ements:</w:t>
      </w:r>
    </w:p>
    <w:p w:rsidR="003C1844" w:rsidRDefault="003C1844">
      <w:pPr>
        <w:pStyle w:val="Notes"/>
      </w:pPr>
    </w:p>
    <w:p w:rsidR="003C1844" w:rsidRDefault="00B769F2">
      <w:pPr>
        <w:pStyle w:val="Heading5"/>
      </w:pPr>
      <w:r>
        <w:t>HDMI digital video, audio, and control output:</w:t>
      </w:r>
    </w:p>
    <w:p w:rsidR="003C1844" w:rsidRDefault="003C1844">
      <w:pPr>
        <w:pStyle w:val="Notes"/>
      </w:pPr>
    </w:p>
    <w:p w:rsidR="003C1844" w:rsidRDefault="00B769F2">
      <w:pPr>
        <w:pStyle w:val="Heading6"/>
      </w:pPr>
      <w:r>
        <w:t>One (1) 19-pin Type A HDMI female connector</w:t>
      </w:r>
      <w:r>
        <w:rPr>
          <w:color w:val="FF0000"/>
        </w:rPr>
        <w:t xml:space="preserve">  </w:t>
      </w:r>
      <w:bookmarkStart w:id="225" w:name="BKM_34D2C43E_4C76_4601_B59F_816767ABEC72"/>
      <w:bookmarkStart w:id="226" w:name="BKM_03366675_34AA_4EE6_A530_F54F2DB210CD"/>
      <w:bookmarkEnd w:id="225"/>
      <w:bookmarkEnd w:id="226"/>
    </w:p>
    <w:p w:rsidR="003C1844" w:rsidRDefault="003C1844">
      <w:pPr>
        <w:pStyle w:val="Notes"/>
      </w:pPr>
    </w:p>
    <w:p w:rsidR="003C1844" w:rsidRDefault="00B769F2">
      <w:pPr>
        <w:pStyle w:val="Heading5"/>
      </w:pPr>
      <w:r>
        <w:t xml:space="preserve">HDMI output supports HDCP 2.2 </w:t>
      </w:r>
      <w:r>
        <w:rPr>
          <w:color w:val="FF0000"/>
        </w:rPr>
        <w:t xml:space="preserve"> </w:t>
      </w:r>
      <w:bookmarkStart w:id="227" w:name="BKM_AFD0B4BB_8DD4_437C_890B_B1272F39FF80"/>
      <w:bookmarkEnd w:id="227"/>
    </w:p>
    <w:p w:rsidR="003C1844" w:rsidRDefault="003C1844">
      <w:pPr>
        <w:pStyle w:val="Notes"/>
      </w:pPr>
    </w:p>
    <w:p w:rsidR="003C1844" w:rsidRDefault="00B769F2">
      <w:pPr>
        <w:pStyle w:val="Heading5"/>
      </w:pPr>
      <w:r>
        <w:t xml:space="preserve">Streaming Decoder Video: </w:t>
      </w:r>
      <w:r>
        <w:tab/>
        <w:t>H.264 (MPEG-4 part 10 AVC), MJPEG</w:t>
      </w:r>
      <w:r>
        <w:rPr>
          <w:color w:val="FF0000"/>
        </w:rPr>
        <w:t xml:space="preserve"> </w:t>
      </w:r>
      <w:bookmarkStart w:id="228" w:name="BKM_4AC540D6_4B8C_49C9_91F3_7767D9BFED66"/>
      <w:bookmarkEnd w:id="228"/>
    </w:p>
    <w:p w:rsidR="003C1844" w:rsidRDefault="003C1844">
      <w:pPr>
        <w:pStyle w:val="Notes"/>
      </w:pPr>
    </w:p>
    <w:p w:rsidR="003C1844" w:rsidRDefault="00B769F2">
      <w:pPr>
        <w:pStyle w:val="Heading5"/>
      </w:pPr>
      <w:r>
        <w:t>Supports HDCP.</w:t>
      </w:r>
      <w:r>
        <w:rPr>
          <w:color w:val="FF0000"/>
        </w:rPr>
        <w:t xml:space="preserve"> </w:t>
      </w:r>
      <w:bookmarkStart w:id="229" w:name="BKM_DE08F8CD_9A48_40D8_968B_B4645FE78A6A"/>
      <w:bookmarkEnd w:id="229"/>
    </w:p>
    <w:p w:rsidR="003C1844" w:rsidRDefault="003C1844">
      <w:pPr>
        <w:pStyle w:val="Notes"/>
      </w:pPr>
    </w:p>
    <w:p w:rsidR="003C1844" w:rsidRDefault="00B769F2">
      <w:pPr>
        <w:pStyle w:val="Heading5"/>
      </w:pPr>
      <w:r>
        <w:t>HDMI audio Support:  Up to 8 channel LPC</w:t>
      </w:r>
      <w:r>
        <w:t>M.</w:t>
      </w:r>
      <w:r>
        <w:rPr>
          <w:color w:val="FF0000"/>
        </w:rPr>
        <w:t xml:space="preserve"> </w:t>
      </w:r>
      <w:bookmarkStart w:id="230" w:name="BKM_BFDBADA9_A1B2_4286_B16E_85579F160019"/>
      <w:bookmarkEnd w:id="230"/>
    </w:p>
    <w:p w:rsidR="003C1844" w:rsidRDefault="003C1844">
      <w:pPr>
        <w:pStyle w:val="Notes"/>
      </w:pPr>
    </w:p>
    <w:p w:rsidR="003C1844" w:rsidRDefault="00B769F2">
      <w:pPr>
        <w:pStyle w:val="Heading5"/>
      </w:pPr>
      <w:r>
        <w:t>CEC device control.</w:t>
      </w:r>
      <w:r>
        <w:rPr>
          <w:color w:val="FF0000"/>
        </w:rPr>
        <w:t xml:space="preserve">    </w:t>
      </w:r>
      <w:bookmarkStart w:id="231" w:name="BKM_38A596C7_9402_4DFF_8710_DA1E07211AB2"/>
      <w:bookmarkStart w:id="232" w:name="BKM_2AE9F61E_4658_46AC_B228_320983128E93"/>
      <w:bookmarkStart w:id="233" w:name="BKM_05F347E4_7FDF_4EF9_BD52_7EFB32A8A911"/>
      <w:bookmarkStart w:id="234" w:name="BKM_47E99564_BCB7_4CF3_A076_B14A44594374"/>
      <w:bookmarkEnd w:id="231"/>
      <w:bookmarkEnd w:id="232"/>
      <w:bookmarkEnd w:id="233"/>
      <w:bookmarkEnd w:id="234"/>
    </w:p>
    <w:p w:rsidR="003C1844" w:rsidRDefault="003C1844">
      <w:pPr>
        <w:pStyle w:val="Notes"/>
      </w:pPr>
    </w:p>
    <w:p w:rsidR="003C1844" w:rsidRDefault="00B769F2">
      <w:pPr>
        <w:pStyle w:val="Heading2"/>
        <w:spacing w:after="0"/>
      </w:pPr>
      <w:bookmarkStart w:id="235" w:name="_Toc483918327"/>
      <w:r>
        <w:t>Power Conditioner</w:t>
      </w:r>
      <w:bookmarkEnd w:id="235"/>
    </w:p>
    <w:p w:rsidR="003C1844" w:rsidRDefault="003C1844">
      <w:pPr>
        <w:pStyle w:val="Notes"/>
      </w:pPr>
    </w:p>
    <w:p w:rsidR="003C1844" w:rsidRDefault="00B769F2">
      <w:pPr>
        <w:pStyle w:val="Heading3"/>
      </w:pPr>
      <w:bookmarkStart w:id="236" w:name="_Toc483918328"/>
      <w:r>
        <w:t>Basis of Design Power Conditioner:</w:t>
      </w:r>
      <w:bookmarkEnd w:id="236"/>
    </w:p>
    <w:p w:rsidR="003C1844" w:rsidRDefault="003C1844">
      <w:pPr>
        <w:pStyle w:val="Notes"/>
      </w:pPr>
    </w:p>
    <w:p w:rsidR="003C1844" w:rsidRDefault="00B769F2">
      <w:pPr>
        <w:pStyle w:val="Heading4"/>
      </w:pPr>
      <w:r>
        <w:t>Crestron PC-100</w:t>
      </w:r>
      <w:r>
        <w:rPr>
          <w:color w:val="FF0000"/>
        </w:rPr>
        <w:t xml:space="preserve">  </w:t>
      </w:r>
      <w:bookmarkStart w:id="237" w:name="BKM_47F265EA_8784_4BA8_BDF1_0575D2096327"/>
      <w:bookmarkStart w:id="238" w:name="BKM_6F6E4B04_D7C6_460E_9787_7F0F70214D5E"/>
      <w:bookmarkEnd w:id="237"/>
      <w:bookmarkEnd w:id="238"/>
    </w:p>
    <w:p w:rsidR="003C1844" w:rsidRDefault="003C1844">
      <w:pPr>
        <w:pStyle w:val="Notes"/>
      </w:pPr>
    </w:p>
    <w:p w:rsidR="003C1844" w:rsidRDefault="00B769F2">
      <w:pPr>
        <w:pStyle w:val="Heading3"/>
      </w:pPr>
      <w:bookmarkStart w:id="239" w:name="_Toc483918329"/>
      <w:r>
        <w:t>The Power Conditioner shall meet the following minimum requirements:</w:t>
      </w:r>
      <w:bookmarkEnd w:id="239"/>
    </w:p>
    <w:p w:rsidR="003C1844" w:rsidRDefault="003C1844">
      <w:pPr>
        <w:pStyle w:val="Notes"/>
      </w:pPr>
    </w:p>
    <w:p w:rsidR="003C1844" w:rsidRDefault="00B769F2">
      <w:pPr>
        <w:pStyle w:val="Heading4"/>
      </w:pPr>
      <w:r>
        <w:t>Provides three-Stage Sequential Turn-On Delay.</w:t>
      </w:r>
      <w:r>
        <w:rPr>
          <w:color w:val="FF0000"/>
        </w:rPr>
        <w:t xml:space="preserve"> </w:t>
      </w:r>
      <w:bookmarkStart w:id="240" w:name="BKM_0F98FA37_716C_4AAC_A8EC_643F994466EE"/>
      <w:bookmarkEnd w:id="240"/>
    </w:p>
    <w:p w:rsidR="003C1844" w:rsidRDefault="003C1844">
      <w:pPr>
        <w:pStyle w:val="Notes"/>
      </w:pPr>
    </w:p>
    <w:p w:rsidR="003C1844" w:rsidRDefault="00B769F2">
      <w:pPr>
        <w:pStyle w:val="Heading4"/>
      </w:pPr>
      <w:r>
        <w:t>Rack-mountable 15A, 120V AC power conditioner, and surge protector</w:t>
      </w:r>
      <w:r>
        <w:rPr>
          <w:color w:val="FF0000"/>
        </w:rPr>
        <w:t xml:space="preserve">     </w:t>
      </w:r>
      <w:bookmarkStart w:id="241" w:name="BKM_64427C28_D4C7_4C6B_AD78_525D9F58C284"/>
      <w:bookmarkStart w:id="242" w:name="BKM_630E55E1_B650_4684_933F_5ED166198F32"/>
      <w:bookmarkStart w:id="243" w:name="BKM_26022476_3210_4359_ACC2_867BE0079D86"/>
      <w:bookmarkStart w:id="244" w:name="PRODUCTS_END"/>
      <w:bookmarkStart w:id="245" w:name="BKM_009DEE74_1FD4_4B4F_ADEF_EEE816CEC86D"/>
      <w:bookmarkEnd w:id="241"/>
      <w:bookmarkEnd w:id="242"/>
      <w:bookmarkEnd w:id="243"/>
      <w:bookmarkEnd w:id="244"/>
      <w:bookmarkEnd w:id="245"/>
    </w:p>
    <w:p w:rsidR="003C1844" w:rsidRDefault="003C1844">
      <w:pPr>
        <w:pStyle w:val="Notes"/>
      </w:pPr>
    </w:p>
    <w:p w:rsidR="003C1844" w:rsidRDefault="00B769F2">
      <w:pPr>
        <w:pStyle w:val="Heading1"/>
      </w:pPr>
      <w:bookmarkStart w:id="246" w:name="EXECUTION_START"/>
      <w:bookmarkStart w:id="247" w:name="_Toc483918330"/>
      <w:bookmarkEnd w:id="246"/>
      <w:r>
        <w:t>EXECUTION</w:t>
      </w:r>
      <w:bookmarkEnd w:id="247"/>
    </w:p>
    <w:p w:rsidR="003C1844" w:rsidRDefault="00B769F2">
      <w:pPr>
        <w:pStyle w:val="Notes"/>
      </w:pPr>
      <w:r>
        <w:t>NOT USED in this Guide Specification. Specifier shall Specify PART 3 On-Site work as needed.</w:t>
      </w:r>
      <w:bookmarkStart w:id="248" w:name="EXECUTION_END"/>
      <w:bookmarkStart w:id="249" w:name="BKM_72FD735B_475E_4FAD_92B0_B88620BFA2E7"/>
      <w:bookmarkEnd w:id="248"/>
      <w:bookmarkEnd w:id="249"/>
    </w:p>
    <w:p w:rsidR="003C1844" w:rsidRDefault="00B769F2">
      <w:pPr>
        <w:pStyle w:val="Heading1"/>
      </w:pPr>
      <w:bookmarkStart w:id="250" w:name="APPENDICES_START"/>
      <w:bookmarkStart w:id="251" w:name="_Toc483918331"/>
      <w:bookmarkEnd w:id="250"/>
      <w:r>
        <w:t>APPENDICES</w:t>
      </w:r>
      <w:bookmarkEnd w:id="251"/>
    </w:p>
    <w:p w:rsidR="003C1844" w:rsidRDefault="003C1844">
      <w:pPr>
        <w:pStyle w:val="Notes"/>
      </w:pPr>
    </w:p>
    <w:p w:rsidR="003C1844" w:rsidRDefault="00B769F2">
      <w:pPr>
        <w:pStyle w:val="Heading2"/>
      </w:pPr>
      <w:bookmarkStart w:id="252" w:name="_Toc483918332"/>
      <w:r>
        <w:t>S</w:t>
      </w:r>
      <w:bookmarkStart w:id="253" w:name="SPECIFIED_PRODUCTS_START"/>
      <w:bookmarkEnd w:id="253"/>
      <w:r>
        <w:t>PECIFIED PRODUCTS</w:t>
      </w:r>
      <w:bookmarkEnd w:id="252"/>
    </w:p>
    <w:p w:rsidR="003C1844" w:rsidRDefault="00B769F2">
      <w:pPr>
        <w:pStyle w:val="Notes"/>
      </w:pPr>
      <w:r>
        <w:t>Specifier Note: This Article includes Crestron pr</w:t>
      </w:r>
      <w:r>
        <w:t xml:space="preserve">oducts specified in this Guide Specification document. This Article is for reference only and should not be required in actual project manual unless included in an overall system equipment list. </w:t>
      </w:r>
    </w:p>
    <w:p w:rsidR="003C1844" w:rsidRDefault="00B769F2">
      <w:pPr>
        <w:pStyle w:val="Heading3"/>
      </w:pPr>
      <w:bookmarkStart w:id="254" w:name="_Toc483918333"/>
      <w:r>
        <w:t>Crestron DMPS3-100-C</w:t>
      </w:r>
      <w:bookmarkEnd w:id="254"/>
      <w:r>
        <w:rPr>
          <w:color w:val="FF0000"/>
        </w:rPr>
        <w:t xml:space="preserve"> </w:t>
      </w:r>
      <w:bookmarkStart w:id="255" w:name="BKM_2EB6218A_2155_460B_9FB4_834042F70C24"/>
      <w:bookmarkEnd w:id="255"/>
    </w:p>
    <w:p w:rsidR="003C1844" w:rsidRDefault="003C1844">
      <w:pPr>
        <w:pStyle w:val="Notes"/>
      </w:pPr>
    </w:p>
    <w:p w:rsidR="003C1844" w:rsidRDefault="00B769F2">
      <w:pPr>
        <w:pStyle w:val="Heading3"/>
      </w:pPr>
      <w:bookmarkStart w:id="256" w:name="_Toc483918334"/>
      <w:r>
        <w:t>Crestron TSW-1060</w:t>
      </w:r>
      <w:bookmarkEnd w:id="256"/>
      <w:r>
        <w:rPr>
          <w:color w:val="FF0000"/>
        </w:rPr>
        <w:t xml:space="preserve"> </w:t>
      </w:r>
      <w:bookmarkStart w:id="257" w:name="BKM_CE72067C_2315_4431_9DC2_565D33C4C540"/>
      <w:bookmarkEnd w:id="257"/>
    </w:p>
    <w:p w:rsidR="003C1844" w:rsidRDefault="003C1844">
      <w:pPr>
        <w:pStyle w:val="Notes"/>
      </w:pPr>
    </w:p>
    <w:p w:rsidR="003C1844" w:rsidRDefault="00B769F2">
      <w:pPr>
        <w:pStyle w:val="Heading3"/>
      </w:pPr>
      <w:bookmarkStart w:id="258" w:name="_Toc483918335"/>
      <w:r>
        <w:t>Crestron SSW</w:t>
      </w:r>
      <w:bookmarkEnd w:id="258"/>
      <w:r>
        <w:rPr>
          <w:color w:val="FF0000"/>
        </w:rPr>
        <w:t xml:space="preserve"> </w:t>
      </w:r>
      <w:bookmarkStart w:id="259" w:name="BKM_13964CB5_F522_46F6_A543_124CF5EB6057"/>
      <w:bookmarkEnd w:id="259"/>
    </w:p>
    <w:p w:rsidR="003C1844" w:rsidRDefault="003C1844">
      <w:pPr>
        <w:pStyle w:val="Notes"/>
      </w:pPr>
    </w:p>
    <w:p w:rsidR="003C1844" w:rsidRDefault="00B769F2">
      <w:pPr>
        <w:pStyle w:val="Heading3"/>
      </w:pPr>
      <w:bookmarkStart w:id="260" w:name="_Toc483918336"/>
      <w:r>
        <w:t>Cr</w:t>
      </w:r>
      <w:r>
        <w:t>estron CCS-FF-2</w:t>
      </w:r>
      <w:bookmarkEnd w:id="260"/>
      <w:r>
        <w:rPr>
          <w:color w:val="FF0000"/>
        </w:rPr>
        <w:t xml:space="preserve"> </w:t>
      </w:r>
      <w:bookmarkStart w:id="261" w:name="BKM_B6863C5B_C3DD_4ADB_BBC9_997F3ED19260"/>
      <w:bookmarkEnd w:id="261"/>
    </w:p>
    <w:p w:rsidR="003C1844" w:rsidRDefault="003C1844">
      <w:pPr>
        <w:pStyle w:val="Notes"/>
      </w:pPr>
    </w:p>
    <w:p w:rsidR="003C1844" w:rsidRDefault="00B769F2">
      <w:pPr>
        <w:pStyle w:val="Heading3"/>
      </w:pPr>
      <w:bookmarkStart w:id="262" w:name="_Toc483918337"/>
      <w:r>
        <w:t>Crestron TSW-760</w:t>
      </w:r>
      <w:bookmarkEnd w:id="262"/>
      <w:r>
        <w:rPr>
          <w:color w:val="FF0000"/>
        </w:rPr>
        <w:t xml:space="preserve"> </w:t>
      </w:r>
      <w:bookmarkStart w:id="263" w:name="BKM_BECFDBB8_2595_43A0_8C75_D22D550400DA"/>
      <w:bookmarkEnd w:id="263"/>
    </w:p>
    <w:p w:rsidR="003C1844" w:rsidRDefault="003C1844">
      <w:pPr>
        <w:pStyle w:val="Notes"/>
      </w:pPr>
    </w:p>
    <w:p w:rsidR="003C1844" w:rsidRDefault="00B769F2">
      <w:pPr>
        <w:pStyle w:val="Heading3"/>
      </w:pPr>
      <w:bookmarkStart w:id="264" w:name="_Toc483918338"/>
      <w:r>
        <w:t>Crestron SAROS SB-200-P</w:t>
      </w:r>
      <w:bookmarkEnd w:id="264"/>
      <w:r>
        <w:rPr>
          <w:color w:val="FF0000"/>
        </w:rPr>
        <w:t xml:space="preserve"> </w:t>
      </w:r>
      <w:bookmarkStart w:id="265" w:name="BKM_C4A1F052_58DC_4418_9112_DF60370D599C"/>
      <w:bookmarkEnd w:id="265"/>
    </w:p>
    <w:p w:rsidR="003C1844" w:rsidRDefault="003C1844">
      <w:pPr>
        <w:pStyle w:val="Notes"/>
      </w:pPr>
    </w:p>
    <w:p w:rsidR="003C1844" w:rsidRDefault="00B769F2">
      <w:pPr>
        <w:pStyle w:val="Heading3"/>
      </w:pPr>
      <w:bookmarkStart w:id="266" w:name="_Toc483918339"/>
      <w:r>
        <w:t>Crestron TT-101</w:t>
      </w:r>
      <w:bookmarkEnd w:id="266"/>
      <w:r>
        <w:rPr>
          <w:color w:val="FF0000"/>
        </w:rPr>
        <w:t xml:space="preserve"> </w:t>
      </w:r>
      <w:bookmarkStart w:id="267" w:name="BKM_57423977_F0A4_4E14_A3B7_FD4E0264E6AA"/>
      <w:bookmarkEnd w:id="267"/>
    </w:p>
    <w:p w:rsidR="003C1844" w:rsidRDefault="003C1844">
      <w:pPr>
        <w:pStyle w:val="Notes"/>
      </w:pPr>
    </w:p>
    <w:p w:rsidR="003C1844" w:rsidRDefault="00B769F2">
      <w:pPr>
        <w:pStyle w:val="Heading3"/>
      </w:pPr>
      <w:bookmarkStart w:id="268" w:name="_Toc483918340"/>
      <w:r>
        <w:t>Crestron PC-100</w:t>
      </w:r>
      <w:bookmarkEnd w:id="268"/>
      <w:r>
        <w:rPr>
          <w:color w:val="FF0000"/>
        </w:rPr>
        <w:t xml:space="preserve"> </w:t>
      </w:r>
      <w:bookmarkStart w:id="269" w:name="BKM_BCA29C98_70D6_46DC_A18C_D18133501C92"/>
      <w:bookmarkEnd w:id="269"/>
    </w:p>
    <w:p w:rsidR="003C1844" w:rsidRDefault="003C1844">
      <w:pPr>
        <w:pStyle w:val="Notes"/>
      </w:pPr>
    </w:p>
    <w:p w:rsidR="003C1844" w:rsidRDefault="00B769F2">
      <w:pPr>
        <w:pStyle w:val="Heading3"/>
      </w:pPr>
      <w:bookmarkStart w:id="270" w:name="_Toc483918341"/>
      <w:r>
        <w:t>Crestron GLS-ODT-C-CN</w:t>
      </w:r>
      <w:bookmarkEnd w:id="270"/>
      <w:r>
        <w:rPr>
          <w:color w:val="FF0000"/>
        </w:rPr>
        <w:t xml:space="preserve"> </w:t>
      </w:r>
      <w:r>
        <w:t xml:space="preserve">  </w:t>
      </w:r>
      <w:r>
        <w:rPr>
          <w:color w:val="FF0000"/>
        </w:rPr>
        <w:t xml:space="preserve">  </w:t>
      </w:r>
      <w:r>
        <w:t xml:space="preserve">  </w:t>
      </w:r>
      <w:bookmarkStart w:id="271" w:name="BKM_2177E07E_DE00_4601_A0AE_43464A9DB62B"/>
      <w:bookmarkStart w:id="272" w:name="SPECIFIED_PRODUCTS_END"/>
      <w:bookmarkStart w:id="273" w:name="BKM_8AA4D468_21E5_48EA_96DD_A50EBF75EF92"/>
      <w:bookmarkStart w:id="274" w:name="APPENDICES_END"/>
      <w:bookmarkStart w:id="275" w:name="BKM_268D4FF0_DD81_498E_A8E6_C6B76A0C91A8"/>
      <w:bookmarkStart w:id="276" w:name="SECTION_27_41_16_08_04_END"/>
      <w:bookmarkStart w:id="277" w:name="BKM_7042A82C_4C83_4A32_9B76_185F9EC0801E"/>
      <w:bookmarkEnd w:id="271"/>
      <w:bookmarkEnd w:id="272"/>
      <w:bookmarkEnd w:id="273"/>
      <w:bookmarkEnd w:id="274"/>
      <w:bookmarkEnd w:id="275"/>
      <w:bookmarkEnd w:id="276"/>
      <w:bookmarkEnd w:id="277"/>
    </w:p>
    <w:p w:rsidR="003C1844" w:rsidRDefault="003C1844">
      <w:pPr>
        <w:pStyle w:val="Notes"/>
      </w:pPr>
    </w:p>
    <w:p w:rsidR="003C1844" w:rsidRDefault="003C1844">
      <w:pPr>
        <w:rPr>
          <w:sz w:val="20"/>
          <w:szCs w:val="20"/>
        </w:rPr>
      </w:pPr>
    </w:p>
    <w:p w:rsidR="003C1844" w:rsidRDefault="003C1844"/>
    <w:sectPr w:rsidR="003C184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F2" w:rsidRDefault="00B769F2">
      <w:r>
        <w:separator/>
      </w:r>
    </w:p>
  </w:endnote>
  <w:endnote w:type="continuationSeparator" w:id="0">
    <w:p w:rsidR="00B769F2" w:rsidRDefault="00B7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844" w:rsidRDefault="00B769F2">
    <w:pPr>
      <w:pStyle w:val="Footer"/>
      <w:pBdr>
        <w:top w:val="single" w:sz="0" w:space="1" w:color="auto"/>
      </w:pBdr>
      <w:spacing w:before="20"/>
    </w:pPr>
    <w:r>
      <w:t xml:space="preserve">Page </w:t>
    </w:r>
    <w:r>
      <w:fldChar w:fldCharType="begin"/>
    </w:r>
    <w:r>
      <w:instrText xml:space="preserve">PAGE </w:instrText>
    </w:r>
    <w:r>
      <w:fldChar w:fldCharType="separate"/>
    </w:r>
    <w:r w:rsidR="000B5578">
      <w:rPr>
        <w:noProof/>
      </w:rPr>
      <w:t>2</w:t>
    </w:r>
    <w:r>
      <w:fldChar w:fldCharType="end"/>
    </w:r>
    <w:r>
      <w:t xml:space="preserve"> of </w:t>
    </w:r>
    <w:r>
      <w:fldChar w:fldCharType="begin"/>
    </w:r>
    <w:r>
      <w:instrText xml:space="preserve">NUMPAGES </w:instrText>
    </w:r>
    <w:r>
      <w:fldChar w:fldCharType="separate"/>
    </w:r>
    <w:r w:rsidR="000B5578">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F2" w:rsidRDefault="00B769F2">
      <w:r>
        <w:separator/>
      </w:r>
    </w:p>
  </w:footnote>
  <w:footnote w:type="continuationSeparator" w:id="0">
    <w:p w:rsidR="00B769F2" w:rsidRDefault="00B7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844" w:rsidRDefault="00B769F2">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7"/>
    <w:multiLevelType w:val="multilevel"/>
    <w:tmpl w:val="FA8EB818"/>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DE5058C4"/>
    <w:name w:val="TerOld1"/>
    <w:lvl w:ilvl="0">
      <w:numFmt w:val="decimal"/>
      <w:lvlText w:val="%1"/>
      <w:lvlJc w:val="left"/>
    </w:lvl>
  </w:abstractNum>
  <w:abstractNum w:abstractNumId="2" w15:restartNumberingAfterBreak="0">
    <w:nsid w:val="0ABCDEF2"/>
    <w:multiLevelType w:val="singleLevel"/>
    <w:tmpl w:val="D9D45CEC"/>
    <w:name w:val="TerOld2"/>
    <w:lvl w:ilvl="0">
      <w:numFmt w:val="decimal"/>
      <w:lvlText w:val="%1"/>
      <w:lvlJc w:val="left"/>
    </w:lvl>
  </w:abstractNum>
  <w:abstractNum w:abstractNumId="3" w15:restartNumberingAfterBreak="0">
    <w:nsid w:val="0ABCDEF3"/>
    <w:multiLevelType w:val="singleLevel"/>
    <w:tmpl w:val="3ED60420"/>
    <w:name w:val="TerOld3"/>
    <w:lvl w:ilvl="0">
      <w:numFmt w:val="decimal"/>
      <w:lvlText w:val="%1"/>
      <w:lvlJc w:val="left"/>
    </w:lvl>
  </w:abstractNum>
  <w:abstractNum w:abstractNumId="4" w15:restartNumberingAfterBreak="0">
    <w:nsid w:val="0ABCDEF4"/>
    <w:multiLevelType w:val="singleLevel"/>
    <w:tmpl w:val="BFCA4688"/>
    <w:name w:val="TerOld4"/>
    <w:lvl w:ilvl="0">
      <w:numFmt w:val="decimal"/>
      <w:lvlText w:val="%1"/>
      <w:lvlJc w:val="left"/>
    </w:lvl>
  </w:abstractNum>
  <w:abstractNum w:abstractNumId="5" w15:restartNumberingAfterBreak="0">
    <w:nsid w:val="0ABCDEF5"/>
    <w:multiLevelType w:val="singleLevel"/>
    <w:tmpl w:val="32843BF8"/>
    <w:name w:val="TerOld5"/>
    <w:lvl w:ilvl="0">
      <w:numFmt w:val="decimal"/>
      <w:lvlText w:val="%1"/>
      <w:lvlJc w:val="left"/>
    </w:lvl>
  </w:abstractNum>
  <w:abstractNum w:abstractNumId="6" w15:restartNumberingAfterBreak="0">
    <w:nsid w:val="0ABCDEF6"/>
    <w:multiLevelType w:val="singleLevel"/>
    <w:tmpl w:val="0EEE3914"/>
    <w:name w:val="TerOld6"/>
    <w:lvl w:ilvl="0">
      <w:numFmt w:val="decimal"/>
      <w:lvlText w:val="%1"/>
      <w:lvlJc w:val="left"/>
    </w:lvl>
  </w:abstractNum>
  <w:abstractNum w:abstractNumId="7" w15:restartNumberingAfterBreak="0">
    <w:nsid w:val="0ABCDEF7"/>
    <w:multiLevelType w:val="singleLevel"/>
    <w:tmpl w:val="030C6112"/>
    <w:name w:val="TerOld7"/>
    <w:lvl w:ilvl="0">
      <w:numFmt w:val="decimal"/>
      <w:lvlText w:val="%1"/>
      <w:lvlJc w:val="left"/>
    </w:lvl>
  </w:abstractNum>
  <w:abstractNum w:abstractNumId="8" w15:restartNumberingAfterBreak="0">
    <w:nsid w:val="0ABCDEF8"/>
    <w:multiLevelType w:val="singleLevel"/>
    <w:tmpl w:val="824AC4C8"/>
    <w:name w:val="TerOld8"/>
    <w:lvl w:ilvl="0">
      <w:numFmt w:val="decimal"/>
      <w:lvlText w:val="%1"/>
      <w:lvlJc w:val="left"/>
    </w:lvl>
  </w:abstractNum>
  <w:abstractNum w:abstractNumId="9" w15:restartNumberingAfterBreak="0">
    <w:nsid w:val="0ABCDEF9"/>
    <w:multiLevelType w:val="singleLevel"/>
    <w:tmpl w:val="B464E08A"/>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3C1844"/>
    <w:rsid w:val="000B5578"/>
    <w:rsid w:val="003C1844"/>
    <w:rsid w:val="00B7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9AD9A-B91F-4542-934C-79D4BF36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Times New Roman" w:eastAsia="Times New Roman" w:hAnsi="Times New Roman" w:cs="Times New Roman"/>
      <w:sz w:val="20"/>
      <w:szCs w:val="20"/>
    </w:rPr>
  </w:style>
  <w:style w:type="paragraph" w:styleId="TOC4">
    <w:name w:val="toc 4"/>
    <w:basedOn w:val="Normal"/>
    <w:next w:val="Normal"/>
    <w:pPr>
      <w:spacing w:before="40" w:after="20"/>
      <w:ind w:right="720"/>
    </w:pPr>
    <w:rPr>
      <w:rFonts w:ascii="Times New Roman" w:eastAsia="Times New Roman" w:hAnsi="Times New Roman" w:cs="Times New Roman"/>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A30FF4-7713-44C9-BBC6-B0059083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2903</Words>
  <Characters>16552</Characters>
  <Application>Microsoft Office Word</Application>
  <DocSecurity>0</DocSecurity>
  <Lines>137</Lines>
  <Paragraphs>38</Paragraphs>
  <ScaleCrop>false</ScaleCrop>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dcterms:created xsi:type="dcterms:W3CDTF">2017-05-30T14:00:00Z</dcterms:created>
  <dcterms:modified xsi:type="dcterms:W3CDTF">2017-05-30T18:35:00Z</dcterms:modified>
</cp:coreProperties>
</file>