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56" w:rsidRDefault="00117156">
      <w:pPr>
        <w:pStyle w:val="CoverText1"/>
      </w:pPr>
    </w:p>
    <w:p w:rsidR="00117156" w:rsidRDefault="00117156">
      <w:pPr>
        <w:pStyle w:val="CoverText1"/>
      </w:pPr>
    </w:p>
    <w:p w:rsidR="00117156" w:rsidRDefault="005D573B">
      <w:pPr>
        <w:pStyle w:val="CoverText1"/>
      </w:pPr>
      <w:r>
        <w:t xml:space="preserve">SECTION 27 41 16 </w:t>
      </w:r>
    </w:p>
    <w:p w:rsidR="00117156" w:rsidRDefault="005D573B">
      <w:pPr>
        <w:pStyle w:val="CoverText1"/>
      </w:pPr>
      <w:r>
        <w:t xml:space="preserve">INTEGRATED AUDIO-VIDEO SYSTEMS AND EQUIPMENT </w:t>
      </w:r>
    </w:p>
    <w:p w:rsidR="00117156" w:rsidRDefault="00117156">
      <w:pPr>
        <w:rPr>
          <w:sz w:val="20"/>
          <w:szCs w:val="20"/>
        </w:rPr>
      </w:pPr>
    </w:p>
    <w:p w:rsidR="00117156" w:rsidRDefault="005D573B">
      <w:pPr>
        <w:pStyle w:val="CoverHeading2"/>
      </w:pPr>
      <w:r>
        <w:t>GUIDE SPECIFICATION</w:t>
      </w:r>
    </w:p>
    <w:p w:rsidR="00117156" w:rsidRDefault="00117156">
      <w:pPr>
        <w:rPr>
          <w:sz w:val="20"/>
          <w:szCs w:val="20"/>
        </w:rPr>
      </w:pPr>
    </w:p>
    <w:p w:rsidR="00117156" w:rsidRDefault="005D573B">
      <w:pPr>
        <w:pStyle w:val="Notes"/>
      </w:pPr>
      <w:r>
        <w:t xml:space="preserve">Specifier: The Specifier/Design Professional is responsible for the accuracy of all project specifications, including system </w:t>
      </w:r>
      <w:r>
        <w:t xml:space="preserve">application and coordination with related sections.  This guide specification is provided as a convenience and requires editing to match actual project requirements.  CRESTRON ELECTRONICS, INC. SHALL NOT BE LIABLE FOR ANY DAMAGES ARISING OUT OF THE USE OF </w:t>
      </w:r>
      <w:r>
        <w:t>ANY OF ITS GUIDE SPECIFICATIONS.  For Crestron design assistance and design review please contact Sales Support Services Department at   800.237.2041 or techsales@crestron.com.</w:t>
      </w:r>
    </w:p>
    <w:p w:rsidR="00117156" w:rsidRDefault="00117156">
      <w:pPr>
        <w:rPr>
          <w:sz w:val="20"/>
          <w:szCs w:val="20"/>
        </w:rPr>
      </w:pPr>
    </w:p>
    <w:p w:rsidR="00117156" w:rsidRDefault="005D573B">
      <w:pPr>
        <w:pStyle w:val="Notes"/>
      </w:pPr>
      <w:r>
        <w:t>Specifer:  Please see PART 4 for a listing of products specified in this Guide</w:t>
      </w:r>
      <w:r>
        <w:t xml:space="preserve"> Specification.</w:t>
      </w:r>
    </w:p>
    <w:p w:rsidR="00117156" w:rsidRDefault="00117156">
      <w:pPr>
        <w:rPr>
          <w:sz w:val="20"/>
          <w:szCs w:val="20"/>
        </w:rPr>
      </w:pPr>
    </w:p>
    <w:p w:rsidR="00117156" w:rsidRDefault="005D573B">
      <w:bookmarkStart w:id="0" w:name="_GoBack"/>
      <w:r>
        <w:rPr>
          <w:rFonts w:ascii="Calibri" w:eastAsia="Calibri" w:hAnsi="Calibri" w:cs="Calibri"/>
          <w:sz w:val="20"/>
          <w:szCs w:val="20"/>
        </w:rPr>
        <w:br w:type="page"/>
      </w:r>
    </w:p>
    <w:bookmarkEnd w:id="0"/>
    <w:p w:rsidR="00117156" w:rsidRDefault="00117156">
      <w:pPr>
        <w:rPr>
          <w:sz w:val="20"/>
          <w:szCs w:val="20"/>
        </w:rPr>
      </w:pPr>
    </w:p>
    <w:p w:rsidR="00117156" w:rsidRPr="000E79E1" w:rsidRDefault="005D573B">
      <w:pPr>
        <w:pStyle w:val="TOCHeading"/>
        <w:rPr>
          <w:rFonts w:asciiTheme="minorHAnsi" w:hAnsiTheme="minorHAnsi" w:cstheme="minorHAnsi"/>
        </w:rPr>
      </w:pPr>
      <w:r w:rsidRPr="000E79E1">
        <w:rPr>
          <w:rFonts w:asciiTheme="minorHAnsi" w:hAnsiTheme="minorHAnsi" w:cstheme="minorHAnsi"/>
        </w:rPr>
        <w:t>Table of Contents</w:t>
      </w:r>
    </w:p>
    <w:p w:rsidR="000E79E1" w:rsidRPr="000E79E1" w:rsidRDefault="005D573B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r w:rsidRPr="000E79E1">
        <w:rPr>
          <w:rFonts w:asciiTheme="minorHAnsi" w:hAnsiTheme="minorHAnsi" w:cstheme="minorHAnsi"/>
        </w:rPr>
        <w:fldChar w:fldCharType="begin"/>
      </w:r>
      <w:r w:rsidRPr="000E79E1">
        <w:rPr>
          <w:rFonts w:asciiTheme="minorHAnsi" w:hAnsiTheme="minorHAnsi" w:cstheme="minorHAnsi"/>
        </w:rPr>
        <w:instrText>TOC \o "1-3"</w:instrText>
      </w:r>
      <w:r w:rsidRPr="000E79E1">
        <w:rPr>
          <w:rFonts w:asciiTheme="minorHAnsi" w:hAnsiTheme="minorHAnsi" w:cstheme="minorHAnsi"/>
        </w:rPr>
        <w:fldChar w:fldCharType="separate"/>
      </w:r>
      <w:r w:rsidR="000E79E1" w:rsidRPr="000E79E1">
        <w:rPr>
          <w:rFonts w:asciiTheme="minorHAnsi" w:hAnsiTheme="minorHAnsi" w:cstheme="minorHAnsi"/>
          <w:noProof/>
        </w:rPr>
        <w:t>1</w:t>
      </w:r>
      <w:r w:rsidR="000E79E1" w:rsidRPr="000E79E1"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  <w:tab/>
      </w:r>
      <w:r w:rsidR="000E79E1" w:rsidRPr="000E79E1">
        <w:rPr>
          <w:rFonts w:asciiTheme="minorHAnsi" w:hAnsiTheme="minorHAnsi" w:cstheme="minorHAnsi"/>
          <w:noProof/>
        </w:rPr>
        <w:t>GENERAL</w:t>
      </w:r>
      <w:r w:rsidR="000E79E1" w:rsidRPr="000E79E1">
        <w:rPr>
          <w:rFonts w:asciiTheme="minorHAnsi" w:hAnsiTheme="minorHAnsi" w:cstheme="minorHAnsi"/>
          <w:noProof/>
        </w:rPr>
        <w:tab/>
      </w:r>
      <w:r w:rsidR="000E79E1" w:rsidRPr="000E79E1">
        <w:rPr>
          <w:rFonts w:asciiTheme="minorHAnsi" w:hAnsiTheme="minorHAnsi" w:cstheme="minorHAnsi"/>
          <w:noProof/>
        </w:rPr>
        <w:fldChar w:fldCharType="begin"/>
      </w:r>
      <w:r w:rsidR="000E79E1" w:rsidRPr="000E79E1">
        <w:rPr>
          <w:rFonts w:asciiTheme="minorHAnsi" w:hAnsiTheme="minorHAnsi" w:cstheme="minorHAnsi"/>
          <w:noProof/>
        </w:rPr>
        <w:instrText xml:space="preserve"> PAGEREF _Toc483917808 \h </w:instrText>
      </w:r>
      <w:r w:rsidR="000E79E1" w:rsidRPr="000E79E1">
        <w:rPr>
          <w:rFonts w:asciiTheme="minorHAnsi" w:hAnsiTheme="minorHAnsi" w:cstheme="minorHAnsi"/>
          <w:noProof/>
        </w:rPr>
      </w:r>
      <w:r w:rsidR="000E79E1" w:rsidRPr="000E79E1">
        <w:rPr>
          <w:rFonts w:asciiTheme="minorHAnsi" w:hAnsiTheme="minorHAnsi" w:cstheme="minorHAnsi"/>
          <w:noProof/>
        </w:rPr>
        <w:fldChar w:fldCharType="separate"/>
      </w:r>
      <w:r w:rsidR="000E79E1" w:rsidRPr="000E79E1">
        <w:rPr>
          <w:rFonts w:asciiTheme="minorHAnsi" w:hAnsiTheme="minorHAnsi" w:cstheme="minorHAnsi"/>
          <w:noProof/>
        </w:rPr>
        <w:t>5</w:t>
      </w:r>
      <w:r w:rsidR="000E79E1"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SYSTEM DESCRIPTION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_Toc483917809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5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1.1.1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Enterprise Conference 10-20 People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5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RELATED REQUIREMENTS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5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25 08 00 - Commissioning of Integrated Automation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25 10 00 - Integrated Automation Network Equipment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25 11 13 - Integrated Automation Network Servers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1.2.4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25 13 13 - Integrated Automation Control and Monitoring Network Supervisory Control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1.2.5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25 13 16 - Integrated Automation Control and Monitoring Network Integration Panels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1.2.6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25 13 19 - Integrated Automation Control and Monitoring Network Interoperability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_Toc483917817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1.2.7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25 15 16 - Integrated Automation Software for Control and Monitoring Networks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_Toc483917818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1.2.8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26 09 43.13 - Digital-Network Lighting Controls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_Toc483917819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1.2.9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27 15 00 - Communications Horizontal Cabling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1.2.10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Section 27 41 00 - Audio-Video Systems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REFERENCES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1.3.1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Abbreviations and Acronyms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</w:t>
      </w:r>
      <w:r w:rsidRPr="000E79E1"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PRODUCTS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AV Multi-Function Presentation Processor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Basis-of-Design Manufacturer: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6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Product: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_Toc483917827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System Architecture - The Presentation Processor unit shall be a single unit composed of internally integrated components providing multiple functions.  Included sub-components: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_Toc483917828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2.1.4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AV Multi-Function Presentation System - A single unit integrated digital media presentation system.  The single central switching and control unit integrates audio-video switching, audio mixing and amplification, and system control.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_Toc483917829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2.1.5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Video System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2.1.6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Audio System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2.1.7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Single Cable Transmission System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9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2.1.8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Control Processor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9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2.1.9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Multimedia Presentation Gateway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Amplifier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2.2.1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Amplifier: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2.2.2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Amplifier Input/Output Requirements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_Toc483917837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2.2.3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Audio Configuration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_Toc483917838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2.2.4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Audio Input and Output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_Toc483917839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2.2.5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Communication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2.2.6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User Interface Export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Audio DSP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2.3.1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Audio DSP: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2.3.2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User Interface Export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2.3.3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DSP Functions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12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2.3.4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Audio I/O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12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lastRenderedPageBreak/>
        <w:t>2.3.5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Audio Configuration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_Toc483917847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12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2.3.6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Filters shall include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_Toc483917848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13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2.3.7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Auxiliary channel strips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_Toc483917849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13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2.4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User Interfaces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13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2.4.1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Touch Screen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13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2.5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Wall mounted Hallway Room Availability Sign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14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2.5.1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Room Availability SIgn: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14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2.5.2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Functional Requirements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14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2.5.3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Physical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14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2.6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Network Occupancy Sensor: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14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2.6.1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Occupancy Sensor: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_Toc483917857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15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2.6.2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Functional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_Toc483917858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15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2.6.3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Physical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_Toc483917859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15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2.7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Speakers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15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2.7.1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Speaker: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15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2.7.2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Ceiling mounted 2-way speaker with the following specifications: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15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2.8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Surface Mounted Connection Interface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2.8.1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Connection Interface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2.8.2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The Connection interface shall be available in black anodized and brushed aluminum finishes.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2.8.3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The Connection interface shall provide configurable connectivity in a flush mount tabletop unit.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2.8.4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The Connection interface shall support custom combinations of pullout cables, cable retractors, connector panels, and AC power outlets.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_Toc483917867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2.8.5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The Connection interface shall utilize a universal cutout size that will fit other interfaces from same manufacturer.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_Toc483917868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2.8.6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_Toc483917869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2.9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Display Device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2.9.1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Display device shall be controllable via a built-in RS-232 connection port.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2.9.2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Display device shall support 4K video through built-in HDMI input connector(s).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575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2.10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Audio Source Devices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2.10.1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Microphones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575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Cable Tuner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2.11.1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HDMI AV source device shall be controllable via IR control protocol.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575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Computer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_Toc483917877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2.12.1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Computer or Laptop shall include an HDMI video output connection port.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_Toc483917878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575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Graphics Engine HDBaseT Receiver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_Toc483917879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2.13.1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Graphics Engine HDBaseT receiver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2.13.2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Functions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17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2.13.3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Performance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18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575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2.14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HDBaseT Transmitter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18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2.14.1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HDBaseT Transmitter: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18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2.14.2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The transmitter shall meet the following minimum requirements: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18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575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2.15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PTZ Camera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2.15.1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PTZ video camera shall be compatible with input connection on VTC codec unit.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_Toc483917887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575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2.16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VTC Codec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_Toc483917888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2.16.1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VTC Codec shall support connections as shown on system drawings.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_Toc483917889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575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lastRenderedPageBreak/>
        <w:t>2.17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Power Conditioner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2.17.1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Basis of Design Power Conditioner: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2.17.2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The Power Conditioner shall meet the following minimum requirements: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3</w:t>
      </w:r>
      <w:r w:rsidRPr="000E79E1"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EXECUTION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1"/>
        <w:tabs>
          <w:tab w:val="left" w:pos="321"/>
          <w:tab w:val="right" w:leader="dot" w:pos="10070"/>
        </w:tabs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</w:t>
      </w:r>
      <w:r w:rsidRPr="000E79E1">
        <w:rPr>
          <w:rFonts w:asciiTheme="minorHAnsi" w:eastAsiaTheme="minorEastAsia" w:hAnsiTheme="minorHAnsi" w:cstheme="minorHAnsi"/>
          <w:b w:val="0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APPENDICES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2"/>
        <w:tabs>
          <w:tab w:val="left" w:pos="473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SPECIFIED PRODUCTS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DMPS3-4K-350-C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4.1.2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TSW-1060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_Toc483917897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4.1.3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SSW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_Toc483917898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4.1.4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DM-TX-4K-302-C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_Toc483917899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4.1.5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DM-DGE-200-C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_Toc483917900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4.1.6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DSP-1283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_Toc483917901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20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4.1.7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AMP-8075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_Toc483917902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4.1.8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SAROS IC6T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_Toc483917903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6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4.1.9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FT-600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_Toc483917904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4.1.10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PC-300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_Toc483917905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0E79E1" w:rsidRPr="000E79E1" w:rsidRDefault="000E79E1">
      <w:pPr>
        <w:pStyle w:val="TOC3"/>
        <w:tabs>
          <w:tab w:val="left" w:pos="720"/>
          <w:tab w:val="right" w:leader="dot" w:pos="10070"/>
        </w:tabs>
        <w:rPr>
          <w:rFonts w:asciiTheme="minorHAnsi" w:eastAsiaTheme="minorEastAsia" w:hAnsiTheme="minorHAnsi" w:cstheme="minorHAnsi"/>
          <w:noProof/>
          <w:sz w:val="22"/>
          <w:szCs w:val="22"/>
        </w:rPr>
      </w:pPr>
      <w:r w:rsidRPr="000E79E1">
        <w:rPr>
          <w:rFonts w:asciiTheme="minorHAnsi" w:hAnsiTheme="minorHAnsi" w:cstheme="minorHAnsi"/>
          <w:noProof/>
        </w:rPr>
        <w:t>4.1.11</w:t>
      </w:r>
      <w:r w:rsidRPr="000E79E1">
        <w:rPr>
          <w:rFonts w:asciiTheme="minorHAnsi" w:eastAsiaTheme="minorEastAsia" w:hAnsiTheme="minorHAnsi" w:cstheme="minorHAnsi"/>
          <w:noProof/>
          <w:sz w:val="22"/>
          <w:szCs w:val="22"/>
        </w:rPr>
        <w:tab/>
      </w:r>
      <w:r w:rsidRPr="000E79E1">
        <w:rPr>
          <w:rFonts w:asciiTheme="minorHAnsi" w:hAnsiTheme="minorHAnsi" w:cstheme="minorHAnsi"/>
          <w:noProof/>
        </w:rPr>
        <w:t>Crestron GLS-ODT-C-CN</w:t>
      </w:r>
      <w:r w:rsidRPr="000E79E1">
        <w:rPr>
          <w:rFonts w:asciiTheme="minorHAnsi" w:hAnsiTheme="minorHAnsi" w:cstheme="minorHAnsi"/>
          <w:noProof/>
        </w:rPr>
        <w:tab/>
      </w:r>
      <w:r w:rsidRPr="000E79E1">
        <w:rPr>
          <w:rFonts w:asciiTheme="minorHAnsi" w:hAnsiTheme="minorHAnsi" w:cstheme="minorHAnsi"/>
          <w:noProof/>
        </w:rPr>
        <w:fldChar w:fldCharType="begin"/>
      </w:r>
      <w:r w:rsidRPr="000E79E1">
        <w:rPr>
          <w:rFonts w:asciiTheme="minorHAnsi" w:hAnsiTheme="minorHAnsi" w:cstheme="minorHAnsi"/>
          <w:noProof/>
        </w:rPr>
        <w:instrText xml:space="preserve"> PAGEREF _Toc483917906 \h </w:instrText>
      </w:r>
      <w:r w:rsidRPr="000E79E1">
        <w:rPr>
          <w:rFonts w:asciiTheme="minorHAnsi" w:hAnsiTheme="minorHAnsi" w:cstheme="minorHAnsi"/>
          <w:noProof/>
        </w:rPr>
      </w:r>
      <w:r w:rsidRPr="000E79E1">
        <w:rPr>
          <w:rFonts w:asciiTheme="minorHAnsi" w:hAnsiTheme="minorHAnsi" w:cstheme="minorHAnsi"/>
          <w:noProof/>
        </w:rPr>
        <w:fldChar w:fldCharType="separate"/>
      </w:r>
      <w:r w:rsidRPr="000E79E1">
        <w:rPr>
          <w:rFonts w:asciiTheme="minorHAnsi" w:hAnsiTheme="minorHAnsi" w:cstheme="minorHAnsi"/>
          <w:noProof/>
        </w:rPr>
        <w:t>21</w:t>
      </w:r>
      <w:r w:rsidRPr="000E79E1">
        <w:rPr>
          <w:rFonts w:asciiTheme="minorHAnsi" w:hAnsiTheme="minorHAnsi" w:cstheme="minorHAnsi"/>
          <w:noProof/>
        </w:rPr>
        <w:fldChar w:fldCharType="end"/>
      </w:r>
    </w:p>
    <w:p w:rsidR="00117156" w:rsidRDefault="005D573B">
      <w:pPr>
        <w:pStyle w:val="TOC3"/>
        <w:tabs>
          <w:tab w:val="right" w:leader="dot" w:pos="8280"/>
        </w:tabs>
      </w:pPr>
      <w:r w:rsidRPr="000E79E1">
        <w:rPr>
          <w:rFonts w:asciiTheme="minorHAnsi" w:hAnsiTheme="minorHAnsi" w:cstheme="minorHAnsi"/>
        </w:rPr>
        <w:fldChar w:fldCharType="end"/>
      </w:r>
    </w:p>
    <w:p w:rsidR="00117156" w:rsidRDefault="005D573B">
      <w:pPr>
        <w:pStyle w:val="TOC1"/>
        <w:tabs>
          <w:tab w:val="right" w:leader="dot" w:pos="8280"/>
        </w:tabs>
      </w:pPr>
      <w:r>
        <w:br w:type="page"/>
      </w:r>
    </w:p>
    <w:p w:rsidR="00117156" w:rsidRDefault="00117156">
      <w:pPr>
        <w:rPr>
          <w:sz w:val="20"/>
          <w:szCs w:val="20"/>
        </w:rPr>
      </w:pPr>
    </w:p>
    <w:p w:rsidR="00117156" w:rsidRDefault="00117156">
      <w:pPr>
        <w:rPr>
          <w:sz w:val="20"/>
          <w:szCs w:val="20"/>
        </w:rPr>
      </w:pPr>
    </w:p>
    <w:p w:rsidR="00117156" w:rsidRDefault="005D573B">
      <w:pPr>
        <w:pStyle w:val="Heading1"/>
      </w:pPr>
      <w:bookmarkStart w:id="1" w:name="_Toc483917808"/>
      <w:r>
        <w:t>G</w:t>
      </w:r>
      <w:bookmarkStart w:id="2" w:name="GENERAL_START"/>
      <w:bookmarkStart w:id="3" w:name="SECTION_27_41_16_03_START"/>
      <w:bookmarkEnd w:id="2"/>
      <w:bookmarkEnd w:id="3"/>
      <w:r>
        <w:t>ENERAL</w:t>
      </w:r>
      <w:bookmarkEnd w:id="1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4" w:name="_Toc483917809"/>
      <w:r>
        <w:t>SYSTEM DESCRIPTION</w:t>
      </w:r>
      <w:bookmarkEnd w:id="4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5" w:name="_Toc483917810"/>
      <w:r>
        <w:t>Enterprise Conference 10-20 People</w:t>
      </w:r>
      <w:bookmarkEnd w:id="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See AV System Drawings for device quantities and connection details.</w:t>
      </w:r>
    </w:p>
    <w:p w:rsidR="00117156" w:rsidRDefault="005D573B">
      <w:pPr>
        <w:pStyle w:val="Notes"/>
      </w:pPr>
      <w:r>
        <w:t>Specifier Note: See example AV System Drawing for Conference 10-20 People</w:t>
      </w:r>
      <w:bookmarkStart w:id="6" w:name="BKM_FD5EA88B_2FA8_49A0_AF2C_318A59D733CD"/>
      <w:bookmarkEnd w:id="6"/>
    </w:p>
    <w:p w:rsidR="00117156" w:rsidRDefault="005D573B">
      <w:pPr>
        <w:pStyle w:val="Heading4"/>
      </w:pPr>
      <w:r>
        <w:t>Display System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Video Display Devices - Room shall include two video displays</w:t>
      </w:r>
      <w:r>
        <w:t>.  Each with the capability of viewing any in room video source or VTC codec video source.</w:t>
      </w:r>
      <w:r>
        <w:rPr>
          <w:color w:val="FF0000"/>
        </w:rPr>
        <w:t xml:space="preserve">  </w:t>
      </w:r>
      <w:bookmarkStart w:id="7" w:name="BKM_D28474CE_5E16_452C_AFBD_855D593BA209"/>
      <w:bookmarkStart w:id="8" w:name="BKM_7E09CA19_4035_476D_B2E1_5F94F0F51FB4"/>
      <w:bookmarkEnd w:id="7"/>
      <w:bookmarkEnd w:id="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AV Sources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Computer (OFE)</w:t>
      </w:r>
      <w:r>
        <w:rPr>
          <w:color w:val="FF0000"/>
        </w:rPr>
        <w:t xml:space="preserve"> </w:t>
      </w:r>
      <w:bookmarkStart w:id="9" w:name="BKM_A608A5FD_4AED_4FDA_9D95_CEF3005B78BD"/>
      <w:bookmarkEnd w:id="9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IPTV Player/Decoder</w:t>
      </w:r>
      <w:r>
        <w:rPr>
          <w:color w:val="FF0000"/>
        </w:rPr>
        <w:t xml:space="preserve"> </w:t>
      </w:r>
      <w:bookmarkStart w:id="10" w:name="BKM_2A4353DB_2890_4AA4_AB74_2D4EFE25E5FC"/>
      <w:bookmarkEnd w:id="10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 xml:space="preserve">Laptop Computers </w:t>
      </w:r>
      <w:r>
        <w:rPr>
          <w:color w:val="FF0000"/>
        </w:rPr>
        <w:t xml:space="preserve">  </w:t>
      </w:r>
      <w:bookmarkStart w:id="11" w:name="BKM_162FFC9C_C984_4E49_99E8_EEC401828A8A"/>
      <w:bookmarkStart w:id="12" w:name="BKM_DE87FEC7_C9E9_49E1_87DF_9249547FC063"/>
      <w:bookmarkEnd w:id="11"/>
      <w:bookmarkEnd w:id="1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Video Conferencing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Video Tele-Conference - Room shall include a VTC codec with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VTC Camera - Room shall include a video camera integrated with the VTC codec.</w:t>
      </w:r>
      <w:r>
        <w:rPr>
          <w:color w:val="FF0000"/>
        </w:rPr>
        <w:t xml:space="preserve">   </w:t>
      </w:r>
      <w:bookmarkStart w:id="13" w:name="BKM_8CDC9A56_3710_40FE_8C91_04809BAE97C2"/>
      <w:bookmarkStart w:id="14" w:name="BKM_B90C7921_23D0_46CF_8AB1_35A0C15E6719"/>
      <w:bookmarkStart w:id="15" w:name="BKM_7EA3F533_2565_456A_A6BB_8D7949314FB0"/>
      <w:bookmarkEnd w:id="13"/>
      <w:bookmarkEnd w:id="14"/>
      <w:bookmarkEnd w:id="1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Audio System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Audio DSP - Room shall include an integrated audio processor, microphones, and amplification system supporting all in-room and far-end audio source and micropho</w:t>
      </w:r>
      <w:r>
        <w:t>nes.</w:t>
      </w:r>
      <w:r>
        <w:rPr>
          <w:color w:val="FF0000"/>
        </w:rPr>
        <w:t xml:space="preserve">  </w:t>
      </w:r>
      <w:bookmarkStart w:id="16" w:name="BKM_38C73B72_6677_4612_B671_D57E11B179C6"/>
      <w:bookmarkStart w:id="17" w:name="BKM_B561FA90_F282_4C19_913B_86E4B5F658FB"/>
      <w:bookmarkEnd w:id="16"/>
      <w:bookmarkEnd w:id="1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AV Systems Control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Control User Interface - Room shall include a table top touch screen user interface.</w:t>
      </w:r>
      <w:r>
        <w:rPr>
          <w:color w:val="FF0000"/>
        </w:rPr>
        <w:t xml:space="preserve"> </w:t>
      </w:r>
      <w:bookmarkStart w:id="18" w:name="BKM_DAA693E5_3FEE_4009_A287_387D6E1D104D"/>
      <w:bookmarkEnd w:id="18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Device Controller - Device and equipment controller for scheduling and management servers.</w:t>
      </w:r>
    </w:p>
    <w:p w:rsidR="00117156" w:rsidRDefault="005D573B">
      <w:pPr>
        <w:pStyle w:val="Notes"/>
      </w:pPr>
      <w:r>
        <w:t>SPECIFIER: Retain this article if the AV controlle</w:t>
      </w:r>
      <w:r>
        <w:t>r specified in this section is connected to or integrated with a system scheduling and management server such as Crestron FUSION, where the controller in this section provides interfacing and control of equipment being scheduled and managed.</w:t>
      </w:r>
      <w:bookmarkStart w:id="19" w:name="BKM_FC06D0F1_4C9D_4A77_8DEF_F647FBA345B0"/>
      <w:bookmarkEnd w:id="19"/>
    </w:p>
    <w:p w:rsidR="00117156" w:rsidRDefault="005D573B">
      <w:pPr>
        <w:pStyle w:val="Heading5"/>
      </w:pPr>
      <w:r>
        <w:t>Room System Co</w:t>
      </w:r>
      <w:r>
        <w:t>ntrol - Room system and scheduling through touch screen user interface(s) with on-screen information display viewable on room display(s).</w:t>
      </w:r>
    </w:p>
    <w:p w:rsidR="00117156" w:rsidRDefault="005D573B">
      <w:pPr>
        <w:pStyle w:val="Notes"/>
      </w:pPr>
      <w:r>
        <w:t>Specifier: Retain this article if room system includes Fusion integration.</w:t>
      </w:r>
      <w:bookmarkStart w:id="20" w:name="BKM_98A4E40C_59AA_4992_B922_6975671A2D4A"/>
      <w:bookmarkEnd w:id="20"/>
    </w:p>
    <w:p w:rsidR="00117156" w:rsidRDefault="005D573B">
      <w:pPr>
        <w:pStyle w:val="Heading5"/>
      </w:pPr>
      <w:r>
        <w:t xml:space="preserve">Wall Mounted Control User Interface - Room </w:t>
      </w:r>
      <w:r>
        <w:t>shall include a wall mounted scheduling and control user interface with an integrated room occupancy indicator sign.</w:t>
      </w:r>
      <w:r>
        <w:rPr>
          <w:color w:val="FF0000"/>
        </w:rPr>
        <w:t xml:space="preserve">    </w:t>
      </w:r>
      <w:bookmarkStart w:id="21" w:name="BKM_3762EC84_A29A_4992_A4E5_77007405E695"/>
      <w:bookmarkStart w:id="22" w:name="BKM_D29B3193_6C51_4DF1_8C0C_000532625A04"/>
      <w:bookmarkStart w:id="23" w:name="BKM_0469380B_5983_4BE8_8579_88B6815BE562"/>
      <w:bookmarkStart w:id="24" w:name="BKM_D94D09E7_8CD7_4350_A283_E35DA1E6D6D2"/>
      <w:bookmarkEnd w:id="21"/>
      <w:bookmarkEnd w:id="22"/>
      <w:bookmarkEnd w:id="23"/>
      <w:bookmarkEnd w:id="24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25" w:name="_Toc483917811"/>
      <w:r>
        <w:t>RELATED REQUIREMENTS</w:t>
      </w:r>
      <w:bookmarkEnd w:id="25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6" w:name="_Toc483917812"/>
      <w:r>
        <w:t>Section 25 08 00 - Commissioning of Integrated Automation</w:t>
      </w:r>
      <w:bookmarkEnd w:id="26"/>
      <w:r>
        <w:rPr>
          <w:color w:val="FF0000"/>
        </w:rPr>
        <w:t xml:space="preserve"> </w:t>
      </w:r>
      <w:bookmarkStart w:id="27" w:name="BKM_1E63A9C5_5A1E_4795_80BE_9DFF2E9D875C"/>
      <w:bookmarkEnd w:id="27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8" w:name="_Toc483917813"/>
      <w:r>
        <w:t>Section 25 10 00 - Integrated Automation Network Equ</w:t>
      </w:r>
      <w:r>
        <w:t>ipment</w:t>
      </w:r>
      <w:bookmarkEnd w:id="28"/>
      <w:r>
        <w:rPr>
          <w:color w:val="FF0000"/>
        </w:rPr>
        <w:t xml:space="preserve"> </w:t>
      </w:r>
      <w:bookmarkStart w:id="29" w:name="BKM_502A023C_EB8D_4841_A36A_687E1A27410F"/>
      <w:bookmarkEnd w:id="29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0" w:name="_Toc483917814"/>
      <w:r>
        <w:t>Section 25 11 13 - Integrated Automation Network Servers</w:t>
      </w:r>
      <w:bookmarkEnd w:id="30"/>
      <w:r>
        <w:rPr>
          <w:color w:val="FF0000"/>
        </w:rPr>
        <w:t xml:space="preserve"> </w:t>
      </w:r>
      <w:bookmarkStart w:id="31" w:name="BKM_1954E441_8C7C_49D8_8112_2FE021731F48"/>
      <w:bookmarkEnd w:id="31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2" w:name="_Toc483917815"/>
      <w:r>
        <w:t>Section 25 13 13 - Integrated Automation Control and Monitoring Network Supervisory Control</w:t>
      </w:r>
      <w:bookmarkEnd w:id="32"/>
      <w:r>
        <w:rPr>
          <w:color w:val="FF0000"/>
        </w:rPr>
        <w:t xml:space="preserve"> </w:t>
      </w:r>
      <w:bookmarkStart w:id="33" w:name="BKM_7924F251_DDB8_4B5B_B208_9BA897C9EBFC"/>
      <w:bookmarkEnd w:id="3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4" w:name="_Toc483917816"/>
      <w:r>
        <w:t>Section 25 13 16 - Integrated Automation Control and Monitoring Network Integration Panels</w:t>
      </w:r>
      <w:bookmarkEnd w:id="34"/>
      <w:r>
        <w:rPr>
          <w:color w:val="FF0000"/>
        </w:rPr>
        <w:t xml:space="preserve"> </w:t>
      </w:r>
      <w:bookmarkStart w:id="35" w:name="BKM_A694FDF1_E3B1_459A_8DD5_D4D4FA8447B3"/>
      <w:bookmarkEnd w:id="35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6" w:name="_Toc483917817"/>
      <w:r>
        <w:t>Section 25 13 19 - Integrated Automation Control and Monitoring Network Interoperability</w:t>
      </w:r>
      <w:bookmarkEnd w:id="36"/>
      <w:r>
        <w:rPr>
          <w:color w:val="FF0000"/>
        </w:rPr>
        <w:t xml:space="preserve"> </w:t>
      </w:r>
      <w:bookmarkStart w:id="37" w:name="BKM_22EA4000_9522_472D_BCFE_5DBF5223DB34"/>
      <w:bookmarkEnd w:id="37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8" w:name="_Toc483917818"/>
      <w:r>
        <w:t>Section 25 15 16 - Integrated Automation Software for Control and Monitoring Networks</w:t>
      </w:r>
      <w:bookmarkEnd w:id="38"/>
      <w:r>
        <w:rPr>
          <w:color w:val="FF0000"/>
        </w:rPr>
        <w:t xml:space="preserve"> </w:t>
      </w:r>
      <w:bookmarkStart w:id="39" w:name="BKM_91F18A60_80B0_4A2F_87A7_7B6C46CF01A1"/>
      <w:bookmarkEnd w:id="39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0" w:name="_Toc483917819"/>
      <w:r>
        <w:t>Section 26 09 43.13 - Digital-Network Lighting Controls</w:t>
      </w:r>
      <w:bookmarkEnd w:id="40"/>
      <w:r>
        <w:rPr>
          <w:color w:val="FF0000"/>
        </w:rPr>
        <w:t xml:space="preserve"> </w:t>
      </w:r>
      <w:bookmarkStart w:id="41" w:name="BKM_95C5AFC4_A7E1_4B85_9298_C940681BC863"/>
      <w:bookmarkEnd w:id="41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2" w:name="_Toc483917820"/>
      <w:r>
        <w:t xml:space="preserve">Section 27 15 00 - </w:t>
      </w:r>
      <w:r>
        <w:t>Communications Horizontal Cabling</w:t>
      </w:r>
      <w:bookmarkEnd w:id="42"/>
      <w:r>
        <w:rPr>
          <w:color w:val="FF0000"/>
        </w:rPr>
        <w:t xml:space="preserve"> </w:t>
      </w:r>
      <w:bookmarkStart w:id="43" w:name="BKM_0176BD21_20A6_43AA_AB04_3468EB6CA2C4"/>
      <w:bookmarkEnd w:id="4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4" w:name="_Toc483917821"/>
      <w:r>
        <w:t>Section 27 41 00 - Audio-Video Systems</w:t>
      </w:r>
      <w:bookmarkEnd w:id="44"/>
      <w:r>
        <w:rPr>
          <w:color w:val="FF0000"/>
        </w:rPr>
        <w:t xml:space="preserve">  </w:t>
      </w:r>
      <w:bookmarkStart w:id="45" w:name="BKM_8F4C8683_6182_48C0_BA71_833E7200E746"/>
      <w:bookmarkStart w:id="46" w:name="BKM_9A3F8D5C_407F_49D8_968A_91A2C1256383"/>
      <w:bookmarkEnd w:id="45"/>
      <w:bookmarkEnd w:id="46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47" w:name="_Toc483917822"/>
      <w:r>
        <w:t>REFERENCES</w:t>
      </w:r>
      <w:bookmarkEnd w:id="47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8" w:name="_Toc483917823"/>
      <w:r>
        <w:t>Abbreviations and Acronyms</w:t>
      </w:r>
      <w:bookmarkEnd w:id="4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  <w:t>CEC:  Consumer Electronics Control</w:t>
      </w:r>
      <w:r>
        <w:rPr>
          <w:color w:val="FF0000"/>
        </w:rPr>
        <w:t xml:space="preserve"> </w:t>
      </w:r>
      <w:bookmarkStart w:id="49" w:name="BKM_CA590E7C_EFB7_4819_B79F_5FF30E9D6F81"/>
      <w:bookmarkEnd w:id="4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  <w:t>EDID:  Extended display identification data</w:t>
      </w:r>
      <w:r>
        <w:rPr>
          <w:color w:val="FF0000"/>
        </w:rPr>
        <w:t xml:space="preserve"> </w:t>
      </w:r>
      <w:bookmarkStart w:id="50" w:name="BKM_F5471DBB_462C_440B_AA3A_2D3DAE8B914D"/>
      <w:bookmarkEnd w:id="5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  <w:t>HDCP:  High-bandwidth Digital Content Protection</w:t>
      </w:r>
      <w:r>
        <w:rPr>
          <w:color w:val="FF0000"/>
        </w:rPr>
        <w:t xml:space="preserve"> </w:t>
      </w:r>
      <w:bookmarkStart w:id="51" w:name="BKM_53D89675_EE32_4214_BC60_0C3E7D458FBB"/>
      <w:bookmarkEnd w:id="5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</w:r>
      <w:r>
        <w:t>HDMI:  High-Definition Multimedia Interface</w:t>
      </w:r>
      <w:r>
        <w:rPr>
          <w:color w:val="FF0000"/>
        </w:rPr>
        <w:t xml:space="preserve"> </w:t>
      </w:r>
      <w:bookmarkStart w:id="52" w:name="BKM_5F0F2E19_246E_4D7D_BA78_A1387EDF3BA4"/>
      <w:bookmarkEnd w:id="5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  <w:t>IDF: Intermediate Distribution Frame</w:t>
      </w:r>
      <w:r>
        <w:rPr>
          <w:color w:val="FF0000"/>
        </w:rPr>
        <w:t xml:space="preserve"> </w:t>
      </w:r>
      <w:bookmarkStart w:id="53" w:name="BKM_4A63E482_C4D7_4D0D_80B2_E3FF4460D9BF"/>
      <w:bookmarkEnd w:id="5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  <w:t>KSV: Key Selection Vector</w:t>
      </w:r>
      <w:r>
        <w:rPr>
          <w:color w:val="FF0000"/>
        </w:rPr>
        <w:t xml:space="preserve"> </w:t>
      </w:r>
      <w:bookmarkStart w:id="54" w:name="BKM_8D71664C_2A75_4B6F_9596_279C40DD0CCB"/>
      <w:bookmarkEnd w:id="5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  <w:t>MDF: Main Distribution Frame</w:t>
      </w:r>
      <w:r>
        <w:rPr>
          <w:color w:val="FF0000"/>
        </w:rPr>
        <w:t xml:space="preserve"> </w:t>
      </w:r>
      <w:bookmarkStart w:id="55" w:name="BKM_096D1521_F5FA_4F7A_B82C_EB23CC91592C"/>
      <w:bookmarkEnd w:id="5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NVP: Nominal Velocity of Propagation</w:t>
      </w:r>
      <w:r>
        <w:rPr>
          <w:color w:val="FF0000"/>
        </w:rPr>
        <w:t xml:space="preserve">     </w:t>
      </w:r>
      <w:bookmarkStart w:id="56" w:name="BKM_5CEA44AC_FE45_4FB5_BAD5_05CDAA4E337E"/>
      <w:bookmarkStart w:id="57" w:name="BKM_C3C21DBC_E4DA_42EC_839E_4EC8294E8466"/>
      <w:bookmarkStart w:id="58" w:name="BKM_1A3AFD54_9291_4F7D_97DB_FD54818CDF1B"/>
      <w:bookmarkStart w:id="59" w:name="GENERAL_END"/>
      <w:bookmarkStart w:id="60" w:name="BKM_752FD34E_F888_4C16_9F8F_57675E272698"/>
      <w:bookmarkEnd w:id="56"/>
      <w:bookmarkEnd w:id="57"/>
      <w:bookmarkEnd w:id="58"/>
      <w:bookmarkEnd w:id="59"/>
      <w:bookmarkEnd w:id="60"/>
    </w:p>
    <w:p w:rsidR="00117156" w:rsidRDefault="00117156">
      <w:pPr>
        <w:pStyle w:val="Notes"/>
      </w:pPr>
    </w:p>
    <w:p w:rsidR="00117156" w:rsidRDefault="005D573B">
      <w:pPr>
        <w:pStyle w:val="Heading1"/>
      </w:pPr>
      <w:bookmarkStart w:id="61" w:name="PRODUCTS_START"/>
      <w:bookmarkStart w:id="62" w:name="_Toc483917824"/>
      <w:bookmarkEnd w:id="61"/>
      <w:r>
        <w:t>PRODUCTS</w:t>
      </w:r>
      <w:bookmarkEnd w:id="62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63" w:name="_Toc483917825"/>
      <w:r>
        <w:t>AV Multi-Function Presentation Processor</w:t>
      </w:r>
      <w:bookmarkEnd w:id="6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64" w:name="_Toc483917826"/>
      <w:r>
        <w:t>Basis-of-Design Manufacturer:</w:t>
      </w:r>
      <w:bookmarkEnd w:id="64"/>
    </w:p>
    <w:p w:rsidR="00117156" w:rsidRDefault="005D573B">
      <w:pPr>
        <w:pStyle w:val="Notes"/>
      </w:pPr>
      <w:r>
        <w:t xml:space="preserve">Subject to compliance with requirements, provide products of Crestron Electronics, Inc., Rockleigh, NJ 07647, Phone 800-237-2041, Fax: 201-767 1903, www.crestron.com </w:t>
      </w:r>
      <w:bookmarkStart w:id="65" w:name="BKM_A698D752_11D3_4F98_A4A8_047E673B7771"/>
      <w:bookmarkEnd w:id="65"/>
    </w:p>
    <w:p w:rsidR="00117156" w:rsidRDefault="005D573B">
      <w:pPr>
        <w:pStyle w:val="Heading3"/>
      </w:pPr>
      <w:bookmarkStart w:id="66" w:name="_Toc483917827"/>
      <w:r>
        <w:lastRenderedPageBreak/>
        <w:t>Basis of Design Product:</w:t>
      </w:r>
      <w:bookmarkEnd w:id="6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DMPS3-4K-[200/300/350]-C</w:t>
      </w:r>
    </w:p>
    <w:p w:rsidR="00117156" w:rsidRDefault="005D573B">
      <w:pPr>
        <w:pStyle w:val="Notes"/>
      </w:pPr>
      <w:r>
        <w:t>SPECIFIER: See the following links for product selection: https://www.crestron.com/products/model/DMPS3-4K-200-C https://www.crestron.com/products/model/DMPS3-4K-300-C</w:t>
      </w:r>
      <w:bookmarkStart w:id="67" w:name="BKM_5A8F2794_D79B_434B_AEC0_42E620F56AAD"/>
      <w:bookmarkStart w:id="68" w:name="BKM_C5810779_F780_4C90_BC5C_2B29AE513230"/>
      <w:bookmarkEnd w:id="67"/>
      <w:bookmarkEnd w:id="68"/>
    </w:p>
    <w:p w:rsidR="00117156" w:rsidRDefault="005D573B">
      <w:pPr>
        <w:pStyle w:val="Heading3"/>
      </w:pPr>
      <w:bookmarkStart w:id="69" w:name="_Toc483917828"/>
      <w:r>
        <w:t>System Architecture - The Presentation Processor unit shall be a single unit composed o</w:t>
      </w:r>
      <w:r>
        <w:t>f internally integrated components providing multiple functions.  Included sub-components:</w:t>
      </w:r>
      <w:bookmarkEnd w:id="6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Front Panel Control Interface shall provide basic control of the Presentation Processor.</w:t>
      </w:r>
      <w:r>
        <w:rPr>
          <w:color w:val="FF0000"/>
        </w:rPr>
        <w:t xml:space="preserve"> </w:t>
      </w:r>
      <w:bookmarkStart w:id="70" w:name="BKM_6DE65B9E_0F7E_45CF_A52A_2AEEB6F1F8EF"/>
      <w:bookmarkEnd w:id="7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Audio Matrix/Mixer</w:t>
      </w:r>
      <w:r>
        <w:rPr>
          <w:color w:val="FF0000"/>
        </w:rPr>
        <w:t xml:space="preserve"> </w:t>
      </w:r>
      <w:bookmarkStart w:id="71" w:name="BKM_CFC7ED7C_E9F0_4367_B51E_FDE7169D44C0"/>
      <w:bookmarkEnd w:id="7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Video Matrix</w:t>
      </w:r>
      <w:r>
        <w:rPr>
          <w:color w:val="FF0000"/>
        </w:rPr>
        <w:t xml:space="preserve"> </w:t>
      </w:r>
      <w:bookmarkStart w:id="72" w:name="BKM_012A6651_CD8A_44FB_96B1_017A4E40BD9E"/>
      <w:bookmarkEnd w:id="7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Single Cable Transmission Matrix</w:t>
      </w:r>
    </w:p>
    <w:p w:rsidR="00117156" w:rsidRDefault="005D573B">
      <w:pPr>
        <w:pStyle w:val="Notes"/>
      </w:pPr>
      <w:r>
        <w:t>Single cable 4K HDMI transmission transmitter and receiver ports with integrated switching matrix.</w:t>
      </w:r>
      <w:bookmarkStart w:id="73" w:name="BKM_DEDD00FF_0633_417D_AC64_C6810994B494"/>
      <w:bookmarkEnd w:id="73"/>
    </w:p>
    <w:p w:rsidR="00117156" w:rsidRDefault="005D573B">
      <w:pPr>
        <w:pStyle w:val="Heading4"/>
      </w:pPr>
      <w:r>
        <w:t>Control Processor</w:t>
      </w:r>
      <w:r>
        <w:rPr>
          <w:color w:val="FF0000"/>
        </w:rPr>
        <w:t xml:space="preserve">  </w:t>
      </w:r>
      <w:bookmarkStart w:id="74" w:name="BKM_3C097F07_59D3_4E88_89FB_D677A41E3791"/>
      <w:bookmarkStart w:id="75" w:name="BKM_5E69C0B2_4FD2_44E3_AEF2_0ACDC901D037"/>
      <w:bookmarkEnd w:id="74"/>
      <w:bookmarkEnd w:id="75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76" w:name="_Toc483917829"/>
      <w:r>
        <w:t xml:space="preserve">AV Multi-Function Presentation System - A single unit integrated digital media presentation system.  The </w:t>
      </w:r>
      <w:r>
        <w:t>single central switching and control unit integrates audio-video switching, audio mixing and amplification, and system control.</w:t>
      </w:r>
      <w:bookmarkEnd w:id="76"/>
      <w:r>
        <w:rPr>
          <w:color w:val="FF0000"/>
        </w:rPr>
        <w:t xml:space="preserve"> </w:t>
      </w:r>
      <w:bookmarkStart w:id="77" w:name="BKM_6D233944_1755_49BA_AA6E_1BD24AD5695D"/>
      <w:bookmarkEnd w:id="77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78" w:name="_Toc483917830"/>
      <w:r>
        <w:t>Video System</w:t>
      </w:r>
      <w:bookmarkEnd w:id="7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Video Inputs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 xml:space="preserve">Video inputs include HDMI and HDBaseT type input. </w:t>
      </w:r>
    </w:p>
    <w:p w:rsidR="00117156" w:rsidRDefault="005D573B">
      <w:pPr>
        <w:pStyle w:val="Notes"/>
      </w:pPr>
      <w:r>
        <w:t>SPECIFIER: the DMPS3-4K-200 includes INPUTS: (6</w:t>
      </w:r>
      <w:r>
        <w:t xml:space="preserve">) HDMI, (1) DM; OUTPUTS: (1) HDMI, (1) DM </w:t>
      </w:r>
    </w:p>
    <w:p w:rsidR="00117156" w:rsidRDefault="005D573B">
      <w:pPr>
        <w:pStyle w:val="Notes"/>
      </w:pPr>
      <w:r>
        <w:t>The DMPS3-4K-300/350 include INPUTS: (6) HDMI, (2) DM; OUTPUTS: (2) HDMI, (2) DM</w:t>
      </w:r>
    </w:p>
    <w:p w:rsidR="00117156" w:rsidRDefault="005D573B">
      <w:pPr>
        <w:pStyle w:val="Heading6"/>
      </w:pPr>
      <w:r>
        <w:t>HDBaseT type inputs shall be compatible with HDBaseT and manufacturers proprietary format supporting additional control functionalit</w:t>
      </w:r>
      <w:r>
        <w:t>y.</w:t>
      </w:r>
      <w:r>
        <w:rPr>
          <w:color w:val="FF0000"/>
        </w:rPr>
        <w:t xml:space="preserve"> </w:t>
      </w:r>
      <w:bookmarkStart w:id="79" w:name="BKM_435EDA68_9234_426D_9948_EC6A187A5CCD"/>
      <w:bookmarkEnd w:id="79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HDMI inputs are compatible with DVI and Dual-Mode DisplayPort sources</w:t>
      </w:r>
      <w:r>
        <w:rPr>
          <w:color w:val="FF0000"/>
        </w:rPr>
        <w:t xml:space="preserve"> </w:t>
      </w:r>
      <w:r>
        <w:t xml:space="preserve"> </w:t>
      </w:r>
      <w:r>
        <w:rPr>
          <w:color w:val="FF0000"/>
        </w:rPr>
        <w:t xml:space="preserve"> </w:t>
      </w:r>
      <w:bookmarkStart w:id="80" w:name="BKM_58480054_6360_474D_B9FD_7ADB3FC3FC95"/>
      <w:bookmarkStart w:id="81" w:name="BKM_CA647FBD_AAAE_4121_8C76_2A52B753AC95"/>
      <w:bookmarkStart w:id="82" w:name="BKM_09F03CBE_0D8C_4F46_AE51_4C53C20C0115"/>
      <w:bookmarkEnd w:id="80"/>
      <w:bookmarkEnd w:id="81"/>
      <w:bookmarkEnd w:id="8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4K Video Switcher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Built-in video matrix switching allows video sources to be routed simultaneously to output connectors.</w:t>
      </w:r>
      <w:r>
        <w:rPr>
          <w:color w:val="FF0000"/>
        </w:rPr>
        <w:t xml:space="preserve"> </w:t>
      </w:r>
      <w:bookmarkStart w:id="83" w:name="BKM_67A3457E_E9A6_46D6_955B_C4647D9B6C1A"/>
      <w:bookmarkEnd w:id="83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Internal switcher shall support routing of HDMI and o</w:t>
      </w:r>
      <w:r>
        <w:t>ther AV sources to HDMI and HDBaseT outputs.</w:t>
      </w:r>
    </w:p>
    <w:p w:rsidR="00117156" w:rsidRDefault="005D573B">
      <w:pPr>
        <w:pStyle w:val="Notes"/>
      </w:pPr>
      <w:r>
        <w:t xml:space="preserve">SPECIFIER: the DMPS3-4K-200 includes (1) HDMI and (1) DM output, the DMPS3-4K-300/350 include (2) HDMI and (2) DM outputs, </w:t>
      </w:r>
      <w:bookmarkStart w:id="84" w:name="BKM_29DD79B9_A477_4F27_8115_49D7592E6197"/>
      <w:bookmarkEnd w:id="84"/>
    </w:p>
    <w:p w:rsidR="00117156" w:rsidRDefault="005D573B">
      <w:pPr>
        <w:pStyle w:val="Heading5"/>
      </w:pPr>
      <w:r>
        <w:t>The HDMI outputs are compatible with DVI and the HDBaseT outputs are compatible with HD</w:t>
      </w:r>
      <w:r>
        <w:t>BaseT and manufacturer proprietary format supporting additional control functionality.</w:t>
      </w:r>
      <w:r>
        <w:rPr>
          <w:color w:val="FF0000"/>
        </w:rPr>
        <w:t xml:space="preserve"> </w:t>
      </w:r>
      <w:bookmarkStart w:id="85" w:name="BKM_7FA3A36D_C675_4CC4_B27D_CB8ED401DEC2"/>
      <w:bookmarkEnd w:id="85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4K/60 Video Scaling - Unit shall include an independent, 4K scaler on each HDMI output.</w:t>
      </w:r>
      <w:r>
        <w:rPr>
          <w:color w:val="FF0000"/>
        </w:rPr>
        <w:t xml:space="preserve">   </w:t>
      </w:r>
      <w:bookmarkStart w:id="86" w:name="BKM_7026F60D_B2EE_4B03_92C6_67EF5CAD057C"/>
      <w:bookmarkStart w:id="87" w:name="BKM_84A77FEF_C027_4496_8F5B_29D1CEB5DE99"/>
      <w:bookmarkStart w:id="88" w:name="BKM_D3C5043A_1967_4CB1_8B4C_5E01755DB8F5"/>
      <w:bookmarkEnd w:id="86"/>
      <w:bookmarkEnd w:id="87"/>
      <w:bookmarkEnd w:id="88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89" w:name="_Toc483917831"/>
      <w:r>
        <w:t>Audio System</w:t>
      </w:r>
      <w:bookmarkEnd w:id="8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lastRenderedPageBreak/>
        <w:t>Audio Inputs - Each HDMI and analog audio input includes adju</w:t>
      </w:r>
      <w:r>
        <w:t>stable input compensation to accommodate a range of signals and maintain consistent volume levels when switching between sources.</w:t>
      </w:r>
      <w:r>
        <w:rPr>
          <w:color w:val="FF0000"/>
        </w:rPr>
        <w:t xml:space="preserve"> </w:t>
      </w:r>
      <w:bookmarkStart w:id="90" w:name="BKM_B2CF1606_21E9_4909_94DE_2EC6A77C722D"/>
      <w:bookmarkEnd w:id="9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Audio Amplifier - Unit shall include a built-in power amplifier.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 xml:space="preserve">Amplifier shall support three mutually exclusive amplifier modes. 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100V mode: mono, 40 Watts RMS per channel.</w:t>
      </w:r>
      <w:r>
        <w:rPr>
          <w:color w:val="FF0000"/>
        </w:rPr>
        <w:t xml:space="preserve"> </w:t>
      </w:r>
      <w:bookmarkStart w:id="91" w:name="BKM_798B5D99_2DF3_466C_8199_E9D73FE0C71D"/>
      <w:bookmarkEnd w:id="91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4 ohm, 8 ohm mode: Stereo, 20 Watts RMS per channel at 4 ohms or 8 ohms.</w:t>
      </w:r>
      <w:r>
        <w:rPr>
          <w:color w:val="FF0000"/>
        </w:rPr>
        <w:t xml:space="preserve"> </w:t>
      </w:r>
      <w:bookmarkStart w:id="92" w:name="BKM_25D0D652_B476_4B8C_B3A8_3FA3EA559346"/>
      <w:bookmarkEnd w:id="92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70V mode: mono, 40 Watts RMS per channel.</w:t>
      </w:r>
      <w:r>
        <w:rPr>
          <w:color w:val="FF0000"/>
        </w:rPr>
        <w:t xml:space="preserve">   </w:t>
      </w:r>
      <w:bookmarkStart w:id="93" w:name="BKM_AEA2596B_68EA_4AE7_8049_4455A9A69D18"/>
      <w:bookmarkStart w:id="94" w:name="BKM_9D2D46D1_0D97_4942_9C64_89DBE2041E6C"/>
      <w:bookmarkStart w:id="95" w:name="BKM_602A80EF_9E81_4E5C_BE41_A561388199CD"/>
      <w:bookmarkEnd w:id="93"/>
      <w:bookmarkEnd w:id="94"/>
      <w:bookmarkEnd w:id="9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Audio Matrix Functions</w:t>
      </w:r>
      <w:r>
        <w:t>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Any analog input, digital audio input, or HDBaseT audio input signal shall be routable to: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Amplified Speaker Output</w:t>
      </w:r>
      <w:r>
        <w:rPr>
          <w:color w:val="FF0000"/>
        </w:rPr>
        <w:t xml:space="preserve"> </w:t>
      </w:r>
      <w:bookmarkStart w:id="96" w:name="BKM_4073D8C6_4653_4CB6_9910_9F185B9EB151"/>
      <w:bookmarkEnd w:id="96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Analog line level outputs</w:t>
      </w:r>
      <w:r>
        <w:rPr>
          <w:color w:val="FF0000"/>
        </w:rPr>
        <w:t xml:space="preserve"> </w:t>
      </w:r>
      <w:bookmarkStart w:id="97" w:name="BKM_38205E43_C28A_4BCF_863E_F42A8BA52A95"/>
      <w:bookmarkEnd w:id="97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HDBaseT type output</w:t>
      </w:r>
      <w:r>
        <w:rPr>
          <w:color w:val="FF0000"/>
        </w:rPr>
        <w:t xml:space="preserve"> </w:t>
      </w:r>
      <w:bookmarkStart w:id="98" w:name="BKM_2D2FB63F_349F_4BBE_9DE0_4778B2CB6B8E"/>
      <w:bookmarkEnd w:id="98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HDMI output</w:t>
      </w:r>
      <w:r>
        <w:rPr>
          <w:color w:val="FF0000"/>
        </w:rPr>
        <w:t xml:space="preserve">   </w:t>
      </w:r>
      <w:bookmarkStart w:id="99" w:name="BKM_2871B80E_CBF3_4A48_9093_371BB32383B5"/>
      <w:bookmarkStart w:id="100" w:name="BKM_A41A5957_07BF_45C2_BF75_17C16343C3F0"/>
      <w:bookmarkStart w:id="101" w:name="BKM_A978C588_2FB0_437F_B0BA_E8888621C38C"/>
      <w:bookmarkEnd w:id="99"/>
      <w:bookmarkEnd w:id="100"/>
      <w:bookmarkEnd w:id="10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Microphone Preamplifier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Microphone Inputs - Each internal microphone preamplifier input shall be connected to two mutually exclusive input connections: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Detachable terminal block - Balanced microphone level analog audio with switchable 48 volt DC phantom power.</w:t>
      </w:r>
      <w:r>
        <w:rPr>
          <w:color w:val="FF0000"/>
        </w:rPr>
        <w:t xml:space="preserve"> </w:t>
      </w:r>
      <w:bookmarkStart w:id="102" w:name="BKM_A8B5AC0A_FFBC_44CF_8758_A51228869043"/>
      <w:bookmarkEnd w:id="102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Detachable terminal block - Balanced or unbalanced line level analog audio.</w:t>
      </w:r>
      <w:r>
        <w:rPr>
          <w:color w:val="FF0000"/>
        </w:rPr>
        <w:t xml:space="preserve">   </w:t>
      </w:r>
      <w:bookmarkStart w:id="103" w:name="BKM_1A35190F_75ED_492F_BE6F_8EE8902B8533"/>
      <w:bookmarkStart w:id="104" w:name="BKM_F1F23928_F7B9_40E8_B5B7_AE10CF2274C1"/>
      <w:bookmarkStart w:id="105" w:name="BKM_AA39313F_C3EA_4260_9407_DB9A74130DD9"/>
      <w:bookmarkEnd w:id="103"/>
      <w:bookmarkEnd w:id="104"/>
      <w:bookmarkEnd w:id="10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Audio Mixer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All stereo audio outputs shall be capable of outputting independent microphone and program audio mixes.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All stereo sources and microphone sources shall be availab</w:t>
      </w:r>
      <w:r>
        <w:t>le simultaneously.</w:t>
      </w:r>
      <w:r>
        <w:rPr>
          <w:color w:val="FF0000"/>
        </w:rPr>
        <w:t xml:space="preserve"> </w:t>
      </w:r>
      <w:bookmarkStart w:id="106" w:name="BKM_823D60AF_91A0_4875_845E_6B8DE353CD17"/>
      <w:bookmarkEnd w:id="106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All stereo sources and microphone sources shall have controllable levels in mixed output signal.</w:t>
      </w:r>
      <w:r>
        <w:rPr>
          <w:color w:val="FF0000"/>
        </w:rPr>
        <w:t xml:space="preserve">   </w:t>
      </w:r>
      <w:bookmarkStart w:id="107" w:name="BKM_19B1BF23_850B_42F5_BE98_C1E617B22B16"/>
      <w:bookmarkStart w:id="108" w:name="BKM_03612BBD_E40C_470B_9DB3_B0D98DB4A67B"/>
      <w:bookmarkStart w:id="109" w:name="BKM_6F0E28FD_53DA_4836_9A8B_52A658ED5D80"/>
      <w:bookmarkEnd w:id="107"/>
      <w:bookmarkEnd w:id="108"/>
      <w:bookmarkEnd w:id="10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Audio DSP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Each analog audio output shall include DSP processing, allowing each output to be configured separately.  DSP parameters in</w:t>
      </w:r>
      <w:r>
        <w:t xml:space="preserve">clude: 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real-time adjustable volume, bass, treble, and mute controls</w:t>
      </w:r>
      <w:r>
        <w:rPr>
          <w:color w:val="FF0000"/>
        </w:rPr>
        <w:t xml:space="preserve"> </w:t>
      </w:r>
      <w:bookmarkStart w:id="110" w:name="BKM_68FF84B5_8236_46D0_B364_011AED1830DE"/>
      <w:bookmarkEnd w:id="110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10-band graphic equalization</w:t>
      </w:r>
      <w:r>
        <w:rPr>
          <w:color w:val="FF0000"/>
        </w:rPr>
        <w:t xml:space="preserve"> </w:t>
      </w:r>
      <w:bookmarkStart w:id="111" w:name="BKM_F8D1509C_CB64_43DC_A2FE_9A9CFFE2CE77"/>
      <w:bookmarkEnd w:id="111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4-band parametric equalization</w:t>
      </w:r>
      <w:r>
        <w:rPr>
          <w:color w:val="FF0000"/>
        </w:rPr>
        <w:t xml:space="preserve"> </w:t>
      </w:r>
      <w:bookmarkStart w:id="112" w:name="BKM_1953DEAE_90E8_4850_B622_5D9AB12A531B"/>
      <w:bookmarkEnd w:id="112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Adjustable limiting</w:t>
      </w:r>
      <w:r>
        <w:rPr>
          <w:color w:val="FF0000"/>
        </w:rPr>
        <w:t xml:space="preserve"> </w:t>
      </w:r>
      <w:bookmarkStart w:id="113" w:name="BKM_09C22D22_B631_437A_B5B5_008810426677"/>
      <w:bookmarkEnd w:id="113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Up to 85 ms of speaker delay adjustment</w:t>
      </w:r>
      <w:r>
        <w:rPr>
          <w:color w:val="FF0000"/>
        </w:rPr>
        <w:t xml:space="preserve">    </w:t>
      </w:r>
      <w:bookmarkStart w:id="114" w:name="BKM_CA38BB24_D777_4615_AB3D_00ACAB4D2D47"/>
      <w:bookmarkStart w:id="115" w:name="BKM_57A3D0D7_BFEF_419C_A827_CD9C9CA6E6CA"/>
      <w:bookmarkStart w:id="116" w:name="BKM_2A71C671_E1A5_41FD_8D49_88F383FC1DE8"/>
      <w:bookmarkStart w:id="117" w:name="BKM_A5A58F8F_099E_4827_A7EC_2FE17F3A76B2"/>
      <w:bookmarkEnd w:id="114"/>
      <w:bookmarkEnd w:id="115"/>
      <w:bookmarkEnd w:id="116"/>
      <w:bookmarkEnd w:id="117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18" w:name="_Toc483917832"/>
      <w:r>
        <w:t>Single Cable Transmission System</w:t>
      </w:r>
      <w:bookmarkEnd w:id="11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HDBaseT type inputs</w:t>
      </w:r>
      <w:r>
        <w:t xml:space="preserve"> and outputs allow for connecting to remote sources and display devices, and integrating with larger systems via a single CAT5 type cable.</w:t>
      </w:r>
      <w:r>
        <w:rPr>
          <w:color w:val="FF0000"/>
        </w:rPr>
        <w:t xml:space="preserve"> </w:t>
      </w:r>
      <w:bookmarkStart w:id="119" w:name="BKM_52A4073E_ACBA_4783_8CAD_1D1950979DEE"/>
      <w:bookmarkEnd w:id="11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The one-wire interface supports transmission of ultra high-definition video, audio, control, power, and </w:t>
      </w:r>
      <w:r>
        <w:t xml:space="preserve">networking signals over CAT type cable at distances up to 330 feet (100 meters). </w:t>
      </w:r>
      <w:r>
        <w:rPr>
          <w:color w:val="FF0000"/>
        </w:rPr>
        <w:t xml:space="preserve"> </w:t>
      </w:r>
      <w:bookmarkStart w:id="120" w:name="BKM_36A07106_F800_4B13_AF0E_CE34D31BDBC1"/>
      <w:bookmarkEnd w:id="12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Unit shall be HDBaseT Certified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The processor shall be designed using HDBaseT Alliance specifications, and shall support interoperability with other HDBaseT certified prod</w:t>
      </w:r>
      <w:r>
        <w:t xml:space="preserve">ucts. </w:t>
      </w:r>
      <w:r>
        <w:rPr>
          <w:color w:val="FF0000"/>
        </w:rPr>
        <w:t xml:space="preserve">   </w:t>
      </w:r>
      <w:bookmarkStart w:id="121" w:name="BKM_C7F7A9BF_92AC_499F_88B0_EA6E5919225B"/>
      <w:bookmarkStart w:id="122" w:name="BKM_63D47E65_BF81_4E10_804A_3850B30DDB9C"/>
      <w:bookmarkStart w:id="123" w:name="BKM_133CCDC6_CD40_4D0E_AC3F_12EF25654220"/>
      <w:bookmarkEnd w:id="121"/>
      <w:bookmarkEnd w:id="122"/>
      <w:bookmarkEnd w:id="12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24" w:name="_Toc483917833"/>
      <w:r>
        <w:t>Control Processor</w:t>
      </w:r>
      <w:bookmarkEnd w:id="124"/>
    </w:p>
    <w:p w:rsidR="00117156" w:rsidRDefault="005D573B">
      <w:pPr>
        <w:pStyle w:val="Notes"/>
      </w:pPr>
      <w:r>
        <w:t>Unit shall include a built-in control processor with onboard control ports for control of external devices.</w:t>
      </w:r>
    </w:p>
    <w:p w:rsidR="00117156" w:rsidRDefault="005D573B">
      <w:pPr>
        <w:pStyle w:val="Heading4"/>
      </w:pPr>
      <w:r>
        <w:t>The Central Switching And Control Unit shall include an integrated microprocessor based control processor.</w:t>
      </w:r>
      <w:r>
        <w:rPr>
          <w:color w:val="FF0000"/>
        </w:rPr>
        <w:t xml:space="preserve"> </w:t>
      </w:r>
      <w:bookmarkStart w:id="125" w:name="BKM_DA63DED8_2B74_479D_8A9B_4DBAC69D5B64"/>
      <w:bookmarkEnd w:id="12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built-</w:t>
      </w:r>
      <w:r>
        <w:t>in control processor shall support customizable control of integrated AV devices, room lighting hardware, window shades, and projection screens.</w:t>
      </w:r>
      <w:r>
        <w:rPr>
          <w:color w:val="FF0000"/>
        </w:rPr>
        <w:t xml:space="preserve"> </w:t>
      </w:r>
      <w:bookmarkStart w:id="126" w:name="BKM_86A0360E_3114_4F5D_A2B8_F43CF8074DB7"/>
      <w:bookmarkEnd w:id="12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Controller shall include the following onboard control ports:</w:t>
      </w:r>
      <w:r>
        <w:rPr>
          <w:color w:val="FF0000"/>
        </w:rPr>
        <w:t xml:space="preserve"> </w:t>
      </w:r>
      <w:bookmarkStart w:id="127" w:name="BKM_5CD84822_92B8_403B_A5D8_B94DE9A2E470"/>
      <w:bookmarkEnd w:id="12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Ethernet</w:t>
      </w:r>
      <w:r>
        <w:rPr>
          <w:color w:val="FF0000"/>
        </w:rPr>
        <w:t xml:space="preserve"> </w:t>
      </w:r>
      <w:bookmarkStart w:id="128" w:name="BKM_A276B128_85C4_48E9_8A36_9581EF4C4E26"/>
      <w:bookmarkEnd w:id="12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Four IR ports</w:t>
      </w:r>
      <w:r>
        <w:rPr>
          <w:color w:val="FF0000"/>
        </w:rPr>
        <w:t xml:space="preserve"> </w:t>
      </w:r>
      <w:bookmarkStart w:id="129" w:name="BKM_55965026_AD11_4661_AA0D_F69DCE478A02"/>
      <w:bookmarkEnd w:id="12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two RS-232 COM por</w:t>
      </w:r>
      <w:r>
        <w:t>ts</w:t>
      </w:r>
      <w:r>
        <w:rPr>
          <w:color w:val="FF0000"/>
        </w:rPr>
        <w:t xml:space="preserve"> </w:t>
      </w:r>
      <w:bookmarkStart w:id="130" w:name="BKM_B8987A4F_7DCC_4FB5_8EA4_E8C4CC761459"/>
      <w:bookmarkEnd w:id="13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four relay ports</w:t>
      </w:r>
      <w:r>
        <w:rPr>
          <w:color w:val="FF0000"/>
        </w:rPr>
        <w:t xml:space="preserve"> </w:t>
      </w:r>
      <w:bookmarkStart w:id="131" w:name="BKM_D484CA58_E284_47C8_8E7F_9EB3A21114C2"/>
      <w:bookmarkEnd w:id="13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four digital input ports</w:t>
      </w:r>
      <w:r>
        <w:rPr>
          <w:color w:val="FF0000"/>
        </w:rPr>
        <w:t xml:space="preserve"> </w:t>
      </w:r>
      <w:bookmarkStart w:id="132" w:name="BKM_B3AA9C05_4BD1_45C6_BEEC_014F388D1B6D"/>
      <w:bookmarkEnd w:id="13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RS-422 type network control bus</w:t>
      </w:r>
      <w:r>
        <w:rPr>
          <w:color w:val="FF0000"/>
        </w:rPr>
        <w:t xml:space="preserve"> </w:t>
      </w:r>
      <w:bookmarkStart w:id="133" w:name="BKM_5E3725FF_2CDC_41A6_B6E7_2F77CF2DDEB2"/>
      <w:bookmarkEnd w:id="13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Control Subnet Networking</w:t>
      </w:r>
    </w:p>
    <w:p w:rsidR="00117156" w:rsidRDefault="005D573B">
      <w:pPr>
        <w:pStyle w:val="Notes"/>
      </w:pPr>
      <w:r>
        <w:t>Unit shall include a built-in control subnet network port.</w:t>
      </w:r>
      <w:bookmarkStart w:id="134" w:name="BKM_1D4308DC_11B9_434D_BE52_709B4F5A90AE"/>
      <w:bookmarkEnd w:id="134"/>
    </w:p>
    <w:p w:rsidR="00117156" w:rsidRDefault="005D573B">
      <w:pPr>
        <w:pStyle w:val="Heading4"/>
      </w:pPr>
      <w:r>
        <w:lastRenderedPageBreak/>
        <w:t>The controller shall support a network management system by the same manufacturer, supporting overall remote system controlling, monitoring, and managing through network computers and mobile devices.</w:t>
      </w:r>
      <w:r>
        <w:rPr>
          <w:color w:val="FF0000"/>
        </w:rPr>
        <w:t xml:space="preserve"> </w:t>
      </w:r>
      <w:bookmarkStart w:id="135" w:name="BKM_AD9EC317_9A96_457E_B007_1DEE75C18054"/>
      <w:bookmarkEnd w:id="13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controller shall support touch screens, keypads, a</w:t>
      </w:r>
      <w:r>
        <w:t>nd wireless remotes and mobile device Apps from the same manufacturer.</w:t>
      </w:r>
      <w:r>
        <w:rPr>
          <w:color w:val="FF0000"/>
        </w:rPr>
        <w:t xml:space="preserve"> </w:t>
      </w:r>
      <w:r>
        <w:t xml:space="preserve"> </w:t>
      </w:r>
      <w:bookmarkStart w:id="136" w:name="BKM_F3629FF7_5F78_401A_A208_DBE079714196"/>
      <w:bookmarkStart w:id="137" w:name="BKM_FE4D67A5_0CD3_4CCD_B4AD_D084002C8949"/>
      <w:bookmarkEnd w:id="136"/>
      <w:bookmarkEnd w:id="137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38" w:name="_Toc483917834"/>
      <w:r>
        <w:t>Multimedia Presentation Gateway</w:t>
      </w:r>
      <w:bookmarkEnd w:id="13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Multimedia Gateway allows the wireless presentation of content from a laptop, smartphone, or tablet device via a Wi-Fi wireless network or wired LAN </w:t>
      </w:r>
      <w:r>
        <w:t>connections.</w:t>
      </w:r>
      <w:r>
        <w:rPr>
          <w:color w:val="FF0000"/>
        </w:rPr>
        <w:t xml:space="preserve"> </w:t>
      </w:r>
      <w:bookmarkStart w:id="139" w:name="BKM_5CA434AD_9047_4B4D_A522_3EDE8F7ECB83"/>
      <w:bookmarkEnd w:id="13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Multimedia gateway functionality shall be a built-in feature. </w:t>
      </w:r>
      <w:r>
        <w:rPr>
          <w:color w:val="FF0000"/>
        </w:rPr>
        <w:t xml:space="preserve">   </w:t>
      </w:r>
      <w:bookmarkStart w:id="140" w:name="BKM_A950F75C_54A2_4E2A_8B45_1B6DC023D069"/>
      <w:bookmarkStart w:id="141" w:name="BKM_0C2E95CB_7320_4F98_9928_92B87982D46A"/>
      <w:bookmarkStart w:id="142" w:name="BKM_1285AB93_D940_4AD8_8921_D8DB9A75081F"/>
      <w:bookmarkEnd w:id="140"/>
      <w:bookmarkEnd w:id="141"/>
      <w:bookmarkEnd w:id="142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143" w:name="_Toc483917835"/>
      <w:r>
        <w:t>Amplifier</w:t>
      </w:r>
      <w:bookmarkEnd w:id="14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44" w:name="_Toc483917836"/>
      <w:r>
        <w:t>Basis of Design Amplifier:</w:t>
      </w:r>
      <w:bookmarkEnd w:id="14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AMP-8075</w:t>
      </w:r>
      <w:r>
        <w:rPr>
          <w:color w:val="FF0000"/>
        </w:rPr>
        <w:t xml:space="preserve">  </w:t>
      </w:r>
      <w:bookmarkStart w:id="145" w:name="BKM_7D830984_4300_46EF_AD0B_829D98E3A056"/>
      <w:bookmarkStart w:id="146" w:name="BKM_33E0599B_84A8_4777_A5AC_58D5FEE7084C"/>
      <w:bookmarkEnd w:id="145"/>
      <w:bookmarkEnd w:id="146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47" w:name="_Toc483917837"/>
      <w:r>
        <w:t>Amplifier Input/Output Requirements</w:t>
      </w:r>
      <w:bookmarkEnd w:id="14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Amplifier shall deliver a maximum 75 watts per channel, low or high impedance</w:t>
      </w:r>
      <w:r>
        <w:t>.</w:t>
      </w:r>
      <w:r>
        <w:rPr>
          <w:color w:val="FF0000"/>
        </w:rPr>
        <w:t xml:space="preserve"> </w:t>
      </w:r>
      <w:bookmarkStart w:id="148" w:name="BKM_D6341B52_867C_437D_8772_8A09A05766D6"/>
      <w:bookmarkEnd w:id="14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Amplifier shall have an input sensitivity of 1.29V, +4dBu balanced for the rated power.</w:t>
      </w:r>
      <w:r>
        <w:rPr>
          <w:color w:val="FF0000"/>
        </w:rPr>
        <w:t xml:space="preserve"> </w:t>
      </w:r>
      <w:bookmarkStart w:id="149" w:name="BKM_71B0DB57_236C_445C_B7AB_B4B1823A0D0F"/>
      <w:bookmarkEnd w:id="14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Output Impedance:  Amplifier shall include audio controls to service low impedance and high impedance speaker configurations. </w:t>
      </w:r>
      <w:r>
        <w:rPr>
          <w:color w:val="FF0000"/>
        </w:rPr>
        <w:t xml:space="preserve"> </w:t>
      </w:r>
      <w:bookmarkStart w:id="150" w:name="BKM_06C682C9_DDC7_407F_AF97_71540101BD22"/>
      <w:bookmarkEnd w:id="15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Amplifier shall be a single rack </w:t>
      </w:r>
      <w:r>
        <w:t>space unit.</w:t>
      </w:r>
      <w:r>
        <w:rPr>
          <w:color w:val="FF0000"/>
        </w:rPr>
        <w:t xml:space="preserve">  </w:t>
      </w:r>
      <w:bookmarkStart w:id="151" w:name="BKM_74A897FB_CF7C_46B4_8102_C9BCADF9C39D"/>
      <w:bookmarkStart w:id="152" w:name="BKM_A3821297_8A1D_4D56_AB87_44745A56AC21"/>
      <w:bookmarkEnd w:id="151"/>
      <w:bookmarkEnd w:id="152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53" w:name="_Toc483917838"/>
      <w:r>
        <w:t>Audio Configuration</w:t>
      </w:r>
      <w:bookmarkEnd w:id="15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amplifier object in the Amplifier software tool shall be configurable for instant audio delivery.</w:t>
      </w:r>
      <w:r>
        <w:rPr>
          <w:color w:val="FF0000"/>
        </w:rPr>
        <w:t xml:space="preserve"> </w:t>
      </w:r>
      <w:bookmarkStart w:id="154" w:name="BKM_4F3D09E9_2DC0_49B5_843F_A05C08679210"/>
      <w:bookmarkEnd w:id="15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amplifier object in the software tool shall provide: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Stereo grouping of adjacent channel pairs</w:t>
      </w:r>
      <w:r>
        <w:rPr>
          <w:color w:val="FF0000"/>
        </w:rPr>
        <w:t xml:space="preserve"> </w:t>
      </w:r>
      <w:bookmarkStart w:id="155" w:name="BKM_50EC218B_FC8F_414C_AFA8_0966F5F5812B"/>
      <w:bookmarkEnd w:id="155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Output level control</w:t>
      </w:r>
      <w:r>
        <w:rPr>
          <w:color w:val="FF0000"/>
        </w:rPr>
        <w:t xml:space="preserve"> </w:t>
      </w:r>
      <w:bookmarkStart w:id="156" w:name="BKM_8E294869_CB0C_4270_9C98_EE3E9A065D82"/>
      <w:bookmarkEnd w:id="156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Bridging of adjacent channel pairs</w:t>
      </w:r>
      <w:r>
        <w:rPr>
          <w:color w:val="FF0000"/>
        </w:rPr>
        <w:t xml:space="preserve"> </w:t>
      </w:r>
      <w:bookmarkStart w:id="157" w:name="BKM_6D5DF3A4_B515_46BE_84C1_FB1BA1758EDD"/>
      <w:bookmarkEnd w:id="157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Mute</w:t>
      </w:r>
      <w:r>
        <w:rPr>
          <w:color w:val="FF0000"/>
        </w:rPr>
        <w:t xml:space="preserve"> </w:t>
      </w:r>
      <w:bookmarkStart w:id="158" w:name="BKM_2F0D2F15_B75E_4D23_82BC_8F43FCDC38B7"/>
      <w:bookmarkEnd w:id="158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Status indicators for Clip, DC Protect, Over Current &amp; Thermal events</w:t>
      </w:r>
      <w:r>
        <w:rPr>
          <w:color w:val="FF0000"/>
        </w:rPr>
        <w:t xml:space="preserve">  </w:t>
      </w:r>
      <w:bookmarkStart w:id="159" w:name="BKM_07A3CB6B_1963_4DCA_BD9E_F4FC13B0436C"/>
      <w:bookmarkStart w:id="160" w:name="BKM_5704790F_4E56_4772_B4C7_F425C3BC14D6"/>
      <w:bookmarkEnd w:id="159"/>
      <w:bookmarkEnd w:id="16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Amplifier software tool presets shall recall any system configuration.</w:t>
      </w:r>
      <w:r>
        <w:rPr>
          <w:color w:val="FF0000"/>
        </w:rPr>
        <w:t xml:space="preserve"> </w:t>
      </w:r>
      <w:bookmarkStart w:id="161" w:name="BKM_95F8CAFE_FB79_4789_9DFB_D6C5A44C9198"/>
      <w:bookmarkEnd w:id="16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Amplifier software tool views shall</w:t>
      </w:r>
      <w:r>
        <w:t xml:space="preserve"> recall any system control screen configuration.</w:t>
      </w:r>
      <w:r>
        <w:rPr>
          <w:color w:val="FF0000"/>
        </w:rPr>
        <w:t xml:space="preserve">  </w:t>
      </w:r>
      <w:bookmarkStart w:id="162" w:name="BKM_7348053B_2E84_4054_BE33_5A6FAC608D5C"/>
      <w:bookmarkStart w:id="163" w:name="BKM_AA001E24_FC7C_4D35_98FB_73C3847E8A2C"/>
      <w:bookmarkEnd w:id="162"/>
      <w:bookmarkEnd w:id="16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64" w:name="_Toc483917839"/>
      <w:r>
        <w:t>Audio Input and Output</w:t>
      </w:r>
      <w:bookmarkEnd w:id="16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Amplifier shall provide eight balanced line level input connections.</w:t>
      </w:r>
    </w:p>
    <w:p w:rsidR="00117156" w:rsidRDefault="005D573B">
      <w:pPr>
        <w:pStyle w:val="Heading4"/>
      </w:pPr>
      <w:r>
        <w:t>and eight speaker level output connections</w:t>
      </w:r>
      <w:r>
        <w:rPr>
          <w:color w:val="FF0000"/>
        </w:rPr>
        <w:t xml:space="preserve"> </w:t>
      </w:r>
      <w:bookmarkStart w:id="165" w:name="BKM_29A67E1D_D62A_4631_B771_E0B8AADA2539"/>
      <w:bookmarkEnd w:id="16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amplifier shall provide low impedance output or 70V high impedance outputs for distributed speaker systems.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High impedance mode selection shall be available in the Amplifier software tool.</w:t>
      </w:r>
      <w:r>
        <w:rPr>
          <w:color w:val="FF0000"/>
        </w:rPr>
        <w:t xml:space="preserve"> </w:t>
      </w:r>
      <w:bookmarkStart w:id="166" w:name="BKM_7C664222_DFA7_48C5_AC49_1F4FBF7665C7"/>
      <w:bookmarkEnd w:id="166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High impedance outputs shall be direct coupled.</w:t>
      </w:r>
      <w:r>
        <w:rPr>
          <w:color w:val="FF0000"/>
        </w:rPr>
        <w:t xml:space="preserve"> </w:t>
      </w:r>
      <w:bookmarkStart w:id="167" w:name="BKM_4AFC0AEA_20EB_4DD0_A6B1_D7D64039BE6E"/>
      <w:bookmarkEnd w:id="167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A front panel indicator LED shall illuminate when in high impedance mode.</w:t>
      </w:r>
      <w:r>
        <w:rPr>
          <w:color w:val="FF0000"/>
        </w:rPr>
        <w:t xml:space="preserve">   </w:t>
      </w:r>
      <w:bookmarkStart w:id="168" w:name="BKM_1C3BA55D_967D_4718_ADB2_D0C76FD693C8"/>
      <w:bookmarkStart w:id="169" w:name="BKM_FDF95E4F_7AE4_4256_A230_EA152DDBB60A"/>
      <w:bookmarkStart w:id="170" w:name="BKM_CDF44C76_F875_4DA3_AEA4_18CBEEE0078A"/>
      <w:bookmarkEnd w:id="168"/>
      <w:bookmarkEnd w:id="169"/>
      <w:bookmarkEnd w:id="170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71" w:name="_Toc483917840"/>
      <w:r>
        <w:t>Communication</w:t>
      </w:r>
      <w:bookmarkEnd w:id="17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Remote communications with the amplifier software tool and Touch Panels by same manufacturer will be via standard Ethernet. </w:t>
      </w:r>
      <w:r>
        <w:rPr>
          <w:color w:val="FF0000"/>
        </w:rPr>
        <w:t xml:space="preserve"> </w:t>
      </w:r>
      <w:bookmarkStart w:id="172" w:name="BKM_B17FECC4_E0F1_49E8_A0E7_DA003ED9C33B"/>
      <w:bookmarkEnd w:id="17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amplifier shall be configured, m</w:t>
      </w:r>
      <w:r>
        <w:t>onitored and controlled by the Amplifier software tool.</w:t>
      </w:r>
      <w:r>
        <w:rPr>
          <w:color w:val="FF0000"/>
        </w:rPr>
        <w:t xml:space="preserve"> </w:t>
      </w:r>
      <w:bookmarkStart w:id="173" w:name="BKM_E97B971F_6B17_4458_9304_B79FE0BE569D"/>
      <w:bookmarkEnd w:id="17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The amplifier shall provide a local Universal Serial Bus (USB) console port connection on a standard USB-B type connector. </w:t>
      </w:r>
      <w:r>
        <w:rPr>
          <w:color w:val="FF0000"/>
        </w:rPr>
        <w:t xml:space="preserve"> </w:t>
      </w:r>
      <w:bookmarkStart w:id="174" w:name="BKM_EDE770DF_C1C8_4EEC_BB41_29E5CEF3FE40"/>
      <w:bookmarkEnd w:id="17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amplifier shall support: 10/100/1000 Mbps, auto-switching, auto-nego</w:t>
      </w:r>
      <w:r>
        <w:t>tiating, auto-discovery, full/half duplex, TCP/IP, UDP/IP, CIP, DHCP, SSL, SSH, SFTP (SSH File Transfer Protocol)</w:t>
      </w:r>
      <w:r>
        <w:tab/>
      </w:r>
      <w:r>
        <w:rPr>
          <w:color w:val="FF0000"/>
        </w:rPr>
        <w:t xml:space="preserve"> </w:t>
      </w:r>
      <w:bookmarkStart w:id="175" w:name="BKM_1C72A8C4_ECD1_40EB_8059_0A18D5896A1B"/>
      <w:bookmarkEnd w:id="17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amplifier software tool shall allow multiple amplifier instances to be active on a common network.</w:t>
      </w:r>
      <w:r>
        <w:rPr>
          <w:color w:val="FF0000"/>
        </w:rPr>
        <w:t xml:space="preserve">  </w:t>
      </w:r>
      <w:bookmarkStart w:id="176" w:name="BKM_4358BEA0_E50B_4CB7_A553_6C7800F96BC7"/>
      <w:bookmarkStart w:id="177" w:name="BKM_9AB85A9A_E792_4E8C_9F69_3D069E2B17E0"/>
      <w:bookmarkEnd w:id="176"/>
      <w:bookmarkEnd w:id="177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78" w:name="_Toc483917841"/>
      <w:r>
        <w:t>User Interface Export</w:t>
      </w:r>
      <w:bookmarkEnd w:id="17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Graphic co</w:t>
      </w:r>
      <w:r>
        <w:t>ntrol elements including digital attenuators and VU meters shall be user selectable and exportable directly from the amplifier software tool to a touch screen user interface by the same manufacturer.</w:t>
      </w:r>
    </w:p>
    <w:p w:rsidR="00117156" w:rsidRDefault="005D573B">
      <w:pPr>
        <w:pStyle w:val="Heading4"/>
      </w:pPr>
      <w:r>
        <w:rPr>
          <w:color w:val="FF0000"/>
        </w:rPr>
        <w:t xml:space="preserve"> </w:t>
      </w:r>
      <w:bookmarkStart w:id="179" w:name="BKM_CEE521A9_0450_4CFA_9F63_3711BF65EB3D"/>
      <w:bookmarkEnd w:id="17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User Interface Export file shall enable the build</w:t>
      </w:r>
      <w:r>
        <w:t>ing of touch screens by the same manufacturer with a drag and drop process.</w:t>
      </w:r>
      <w:r>
        <w:rPr>
          <w:color w:val="FF0000"/>
        </w:rPr>
        <w:t xml:space="preserve">   </w:t>
      </w:r>
      <w:bookmarkStart w:id="180" w:name="BKM_A1BA714C_9744_4365_976D_B4B10E86F2A3"/>
      <w:bookmarkStart w:id="181" w:name="BKM_6FA649AB_95C9_4E2F_845E_4DA181B3B350"/>
      <w:bookmarkStart w:id="182" w:name="BKM_FCAB8156_C410_4D81_AAA8_4CA5D3B2ACD9"/>
      <w:bookmarkEnd w:id="180"/>
      <w:bookmarkEnd w:id="181"/>
      <w:bookmarkEnd w:id="182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183" w:name="_Toc483917842"/>
      <w:r>
        <w:t>Audio DSP</w:t>
      </w:r>
      <w:bookmarkEnd w:id="18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84" w:name="_Toc483917843"/>
      <w:r>
        <w:t>Basis of Design Audio DSP:</w:t>
      </w:r>
      <w:bookmarkEnd w:id="18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DSP-1283</w:t>
      </w:r>
      <w:r>
        <w:rPr>
          <w:color w:val="FF0000"/>
        </w:rPr>
        <w:t xml:space="preserve">  </w:t>
      </w:r>
      <w:bookmarkStart w:id="185" w:name="BKM_CCBF8C05_1F11_42B8_9D8F_94612F808987"/>
      <w:bookmarkStart w:id="186" w:name="BKM_A16E514A_2C85_4909_933D_737A1FEB129E"/>
      <w:bookmarkEnd w:id="185"/>
      <w:bookmarkEnd w:id="186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87" w:name="_Toc483917844"/>
      <w:r>
        <w:t>User Interface Export</w:t>
      </w:r>
      <w:bookmarkEnd w:id="18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User Interface Export file shall enable the building of touch panels with a drag and drop process.</w:t>
      </w:r>
      <w:r>
        <w:rPr>
          <w:color w:val="FF0000"/>
        </w:rPr>
        <w:t xml:space="preserve"> </w:t>
      </w:r>
      <w:bookmarkStart w:id="188" w:name="BKM_8ADECD71_C365_4CCA_AEBD_1E282B43A688"/>
      <w:bookmarkEnd w:id="18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Touch Panels by same manufacturer shall integrate natively with the DSP for a rich graphic user interface. </w:t>
      </w:r>
      <w:r>
        <w:rPr>
          <w:color w:val="FF0000"/>
        </w:rPr>
        <w:t xml:space="preserve"> </w:t>
      </w:r>
      <w:bookmarkStart w:id="189" w:name="BKM_66F1648E_7642_4ABC_972C_9FBEDFC2C657"/>
      <w:bookmarkEnd w:id="18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Graphic control elements will be selectab</w:t>
      </w:r>
      <w:r>
        <w:t>le and exportable directly from the DSP software tool.</w:t>
      </w:r>
      <w:r>
        <w:rPr>
          <w:color w:val="FF0000"/>
        </w:rPr>
        <w:t xml:space="preserve">  </w:t>
      </w:r>
      <w:bookmarkStart w:id="190" w:name="BKM_F001B235_02BD_46D2_9FCB_6FA75F9F593F"/>
      <w:bookmarkStart w:id="191" w:name="BKM_9E3C7964_944C_4592_A158_343E3F96D365"/>
      <w:bookmarkEnd w:id="190"/>
      <w:bookmarkEnd w:id="191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192" w:name="_Toc483917845"/>
      <w:r>
        <w:t>DSP Functions</w:t>
      </w:r>
      <w:bookmarkEnd w:id="19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Acoustic Echo Cancellation on all 12 input channels</w:t>
      </w:r>
      <w:r>
        <w:rPr>
          <w:color w:val="FF0000"/>
        </w:rPr>
        <w:t xml:space="preserve"> </w:t>
      </w:r>
      <w:bookmarkStart w:id="193" w:name="BKM_7F680E96_F6C9_40FB_9488_5B2576E89A6B"/>
      <w:bookmarkEnd w:id="19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Dante audio connectivity</w:t>
      </w:r>
      <w:r>
        <w:rPr>
          <w:color w:val="FF0000"/>
        </w:rPr>
        <w:t xml:space="preserve"> </w:t>
      </w:r>
      <w:bookmarkStart w:id="194" w:name="BKM_079F1B54_B825_4354_9386_78D0F74F57AE"/>
      <w:bookmarkEnd w:id="19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Front panel 5 segment LED indicators referencing: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Line Out</w:t>
      </w:r>
      <w:r>
        <w:tab/>
      </w:r>
      <w:r>
        <w:rPr>
          <w:color w:val="FF0000"/>
        </w:rPr>
        <w:t xml:space="preserve"> </w:t>
      </w:r>
      <w:bookmarkStart w:id="195" w:name="BKM_AC6035A5_245D_43BA_BBBA_B4FBC22C7732"/>
      <w:bookmarkEnd w:id="195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Microphone and line in</w:t>
      </w:r>
      <w:r>
        <w:rPr>
          <w:color w:val="FF0000"/>
        </w:rPr>
        <w:t xml:space="preserve">  </w:t>
      </w:r>
      <w:bookmarkStart w:id="196" w:name="BKM_0DE3AF0F_A175_47F2_A8A4_D3D95B426F28"/>
      <w:bookmarkStart w:id="197" w:name="BKM_6F64517D_3116_416B_B852_2E0C987B6CD3"/>
      <w:bookmarkEnd w:id="196"/>
      <w:bookmarkEnd w:id="19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Separate POTS</w:t>
      </w:r>
      <w:r>
        <w:t xml:space="preserve"> connector RJ11</w:t>
      </w:r>
      <w:r>
        <w:rPr>
          <w:color w:val="FF0000"/>
        </w:rPr>
        <w:t xml:space="preserve"> </w:t>
      </w:r>
      <w:bookmarkStart w:id="198" w:name="BKM_F94DF5C2_87B0_4CE2_9CA9_A3A0ADCB5CD4"/>
      <w:bookmarkEnd w:id="19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Separate Primary and Secondary Dante network ports, RJ45</w:t>
      </w:r>
      <w:r>
        <w:rPr>
          <w:color w:val="FF0000"/>
        </w:rPr>
        <w:t xml:space="preserve"> </w:t>
      </w:r>
      <w:bookmarkStart w:id="199" w:name="BKM_662C9284_048A_4012_9804_9788FB05EE8C"/>
      <w:bookmarkEnd w:id="19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Separate VoIP connector RJ45</w:t>
      </w:r>
      <w:r>
        <w:rPr>
          <w:color w:val="FF0000"/>
        </w:rPr>
        <w:t xml:space="preserve"> </w:t>
      </w:r>
      <w:bookmarkStart w:id="200" w:name="BKM_C20F064B_C509_4657_828B_EA66A0459871"/>
      <w:bookmarkEnd w:id="20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USB 2.0 audio 8x8 with type B connector</w:t>
      </w:r>
      <w:r>
        <w:rPr>
          <w:color w:val="FF0000"/>
        </w:rPr>
        <w:t xml:space="preserve">  </w:t>
      </w:r>
      <w:bookmarkStart w:id="201" w:name="BKM_7E8FADB1_D7FB_43BE_9E46_D61C7727844F"/>
      <w:bookmarkStart w:id="202" w:name="BKM_08F381CE_D717_4FE5_9F33_680F7EB782F4"/>
      <w:bookmarkEnd w:id="201"/>
      <w:bookmarkEnd w:id="202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03" w:name="_Toc483917846"/>
      <w:r>
        <w:t>Audio I/O</w:t>
      </w:r>
      <w:bookmarkEnd w:id="203"/>
      <w:r>
        <w:t xml:space="preserve"> </w:t>
      </w:r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Each individual channel shall have its own dedicated connection.  Analog to Digital and Digital to Analog Conversion</w:t>
      </w:r>
      <w:r>
        <w:tab/>
      </w:r>
      <w:r>
        <w:rPr>
          <w:color w:val="FF0000"/>
        </w:rPr>
        <w:t xml:space="preserve"> </w:t>
      </w:r>
      <w:bookmarkStart w:id="204" w:name="BKM_A61811F5_F267_439E_B45E_BD72A3641A30"/>
      <w:bookmarkEnd w:id="20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Input connections shall be selectable for balanced line level analog audio signals on Phoenix style removable connectors. </w:t>
      </w:r>
      <w:r>
        <w:tab/>
      </w:r>
      <w:r>
        <w:rPr>
          <w:color w:val="FF0000"/>
        </w:rPr>
        <w:t xml:space="preserve"> </w:t>
      </w:r>
      <w:bookmarkStart w:id="205" w:name="BKM_B88DAC3C_7C66_4287_8131_D7A37F1195E3"/>
      <w:bookmarkEnd w:id="20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Shall prov</w:t>
      </w:r>
      <w:r>
        <w:t xml:space="preserve">ide 12 balanced input connections with selectable phantom power for condenser microphones.  </w:t>
      </w:r>
      <w:r>
        <w:rPr>
          <w:color w:val="FF0000"/>
        </w:rPr>
        <w:t xml:space="preserve"> </w:t>
      </w:r>
      <w:bookmarkStart w:id="206" w:name="BKM_9F585FFB_7661_4410_BA41_7C1CDE133665"/>
      <w:bookmarkEnd w:id="20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Shall provide 8 balanced output connections.</w:t>
      </w:r>
      <w:r>
        <w:rPr>
          <w:color w:val="FF0000"/>
        </w:rPr>
        <w:t xml:space="preserve">  </w:t>
      </w:r>
      <w:bookmarkStart w:id="207" w:name="BKM_58640A33_0C6E_4004_BF5A_2F90C6E64435"/>
      <w:bookmarkStart w:id="208" w:name="BKM_A7AD688A_CFFF_4CAA_8BCA_D344348FE6F3"/>
      <w:bookmarkEnd w:id="207"/>
      <w:bookmarkEnd w:id="208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09" w:name="_Toc483917847"/>
      <w:r>
        <w:t>Audio Configuration</w:t>
      </w:r>
      <w:bookmarkEnd w:id="20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Channel Strips shall allow for the creation of unique configurations that are repeatable and</w:t>
      </w:r>
      <w:r>
        <w:t xml:space="preserve"> portable. </w:t>
      </w:r>
      <w:r>
        <w:rPr>
          <w:color w:val="FF0000"/>
        </w:rPr>
        <w:t xml:space="preserve"> </w:t>
      </w:r>
      <w:bookmarkStart w:id="210" w:name="BKM_22966133_DEA9_4F71_A8FE_7DC59C04F473"/>
      <w:bookmarkEnd w:id="21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Digital Signal Processor shall provide: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Any-to-Any Matrix Routing</w:t>
      </w:r>
      <w:r>
        <w:rPr>
          <w:color w:val="FF0000"/>
        </w:rPr>
        <w:t xml:space="preserve"> </w:t>
      </w:r>
      <w:bookmarkStart w:id="211" w:name="BKM_039E4F7C_DF3A_438D_A9ED_4C702650ED73"/>
      <w:bookmarkEnd w:id="211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Gain controls (Input/Output)</w:t>
      </w:r>
      <w:r>
        <w:rPr>
          <w:color w:val="FF0000"/>
        </w:rPr>
        <w:t xml:space="preserve"> </w:t>
      </w:r>
      <w:bookmarkStart w:id="212" w:name="BKM_92B7953B_07E2_4A55_98D2_8D96DA5E91C7"/>
      <w:bookmarkEnd w:id="212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Matrix In/Out level trim</w:t>
      </w:r>
      <w:r>
        <w:rPr>
          <w:color w:val="FF0000"/>
        </w:rPr>
        <w:t xml:space="preserve"> </w:t>
      </w:r>
      <w:bookmarkStart w:id="213" w:name="BKM_45C27EE5_CB67_4A27_A491_46E37ACF6F0D"/>
      <w:bookmarkEnd w:id="213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Matrix crosspoint level</w:t>
      </w:r>
      <w:r>
        <w:rPr>
          <w:color w:val="FF0000"/>
        </w:rPr>
        <w:t xml:space="preserve"> </w:t>
      </w:r>
      <w:bookmarkStart w:id="214" w:name="BKM_9AB16F7E_3523_44CE_8E89_9BF80A059875"/>
      <w:bookmarkEnd w:id="214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Spectrum analyzer</w:t>
      </w:r>
      <w:r>
        <w:rPr>
          <w:color w:val="FF0000"/>
        </w:rPr>
        <w:t xml:space="preserve">  </w:t>
      </w:r>
      <w:bookmarkStart w:id="215" w:name="BKM_4B3F0464_A525_40FD_9320_E81F4BA9309B"/>
      <w:bookmarkStart w:id="216" w:name="BKM_243CFDF6_162C_4230_9F18_4585E79EFEA6"/>
      <w:bookmarkEnd w:id="215"/>
      <w:bookmarkEnd w:id="21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Presets shall recall any system configuration</w:t>
      </w:r>
      <w:r>
        <w:rPr>
          <w:color w:val="FF0000"/>
        </w:rPr>
        <w:t xml:space="preserve"> </w:t>
      </w:r>
      <w:bookmarkStart w:id="217" w:name="BKM_F8E7F0C1_2A6C_404D_8D4E_3624B4A2DE58"/>
      <w:bookmarkEnd w:id="21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channel strip software shall be configurable for instant audio delivery without requiring configuration code compile.</w:t>
      </w:r>
      <w:r>
        <w:rPr>
          <w:color w:val="FF0000"/>
        </w:rPr>
        <w:t xml:space="preserve"> </w:t>
      </w:r>
      <w:bookmarkStart w:id="218" w:name="BKM_CAF7DA17_FB2A_4B1C_9FB6_F780D9D7B083"/>
      <w:bookmarkEnd w:id="21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Views shall recall any system control screen configuration.</w:t>
      </w:r>
      <w:r>
        <w:rPr>
          <w:color w:val="FF0000"/>
        </w:rPr>
        <w:t xml:space="preserve">  </w:t>
      </w:r>
      <w:bookmarkStart w:id="219" w:name="BKM_BC73B7B7_494D_4DDC_93CC_33E8EF1947CF"/>
      <w:bookmarkStart w:id="220" w:name="BKM_6489C445_3B98_4149_868D_EA84CA510120"/>
      <w:bookmarkEnd w:id="219"/>
      <w:bookmarkEnd w:id="220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21" w:name="_Toc483917848"/>
      <w:r>
        <w:t>Filters shall include</w:t>
      </w:r>
      <w:bookmarkEnd w:id="22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Compressors</w:t>
      </w:r>
      <w:r>
        <w:rPr>
          <w:color w:val="FF0000"/>
        </w:rPr>
        <w:t xml:space="preserve"> </w:t>
      </w:r>
      <w:bookmarkStart w:id="222" w:name="BKM_94502F90_DD3C_4A3A_82F8_B040008FB6CD"/>
      <w:bookmarkEnd w:id="22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Crossovers</w:t>
      </w:r>
      <w:r>
        <w:rPr>
          <w:color w:val="FF0000"/>
        </w:rPr>
        <w:t xml:space="preserve"> </w:t>
      </w:r>
      <w:bookmarkStart w:id="223" w:name="BKM_1062019B_BCF2_4566_B21C_B3E9F6C28DDB"/>
      <w:bookmarkEnd w:id="22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Delays</w:t>
      </w:r>
      <w:r>
        <w:rPr>
          <w:color w:val="FF0000"/>
        </w:rPr>
        <w:t xml:space="preserve"> </w:t>
      </w:r>
      <w:bookmarkStart w:id="224" w:name="BKM_3FA419F5_A560_4320_8227_E43ECDA519D6"/>
      <w:bookmarkEnd w:id="22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Equalizati</w:t>
      </w:r>
      <w:r>
        <w:t>on</w:t>
      </w:r>
      <w:r>
        <w:rPr>
          <w:color w:val="FF0000"/>
        </w:rPr>
        <w:t xml:space="preserve"> </w:t>
      </w:r>
      <w:bookmarkStart w:id="225" w:name="BKM_C1A9BB24_3D5B_4508_B1F2_7BB4D102E50A"/>
      <w:bookmarkEnd w:id="22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Gates</w:t>
      </w:r>
      <w:r>
        <w:rPr>
          <w:color w:val="FF0000"/>
        </w:rPr>
        <w:t xml:space="preserve"> </w:t>
      </w:r>
      <w:bookmarkStart w:id="226" w:name="BKM_E9E407B7_7455_4D42_A224_2D318B9086EE"/>
      <w:bookmarkEnd w:id="22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Gating style Auto Mixer</w:t>
      </w:r>
      <w:r>
        <w:rPr>
          <w:color w:val="FF0000"/>
        </w:rPr>
        <w:t xml:space="preserve"> </w:t>
      </w:r>
      <w:bookmarkStart w:id="227" w:name="BKM_BAF018B3_54B0_44D3_839C_CDA2FA2FC183"/>
      <w:bookmarkEnd w:id="22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Hi Pass filters</w:t>
      </w:r>
      <w:r>
        <w:rPr>
          <w:color w:val="FF0000"/>
        </w:rPr>
        <w:t xml:space="preserve"> </w:t>
      </w:r>
      <w:bookmarkStart w:id="228" w:name="BKM_14B0081B_B82C_48F6_BA54_6505E8421577"/>
      <w:bookmarkEnd w:id="22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Limiters</w:t>
      </w:r>
      <w:r>
        <w:rPr>
          <w:color w:val="FF0000"/>
        </w:rPr>
        <w:t xml:space="preserve"> </w:t>
      </w:r>
      <w:bookmarkStart w:id="229" w:name="BKM_3EE9E6FB_57E2_4C61_BA2B_375CC48E8401"/>
      <w:bookmarkEnd w:id="22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Lo and Hi Shelf </w:t>
      </w:r>
      <w:r>
        <w:rPr>
          <w:color w:val="FF0000"/>
        </w:rPr>
        <w:t xml:space="preserve"> </w:t>
      </w:r>
      <w:bookmarkStart w:id="230" w:name="BKM_FDCBBE60_9BF1_4F76_9B62_D1122E0B06D5"/>
      <w:bookmarkEnd w:id="23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Low Pass filters</w:t>
      </w:r>
      <w:r>
        <w:rPr>
          <w:color w:val="FF0000"/>
        </w:rPr>
        <w:t xml:space="preserve">  </w:t>
      </w:r>
      <w:bookmarkStart w:id="231" w:name="BKM_14765B15_F739_4E1F_9A9B_3259543BF626"/>
      <w:bookmarkStart w:id="232" w:name="BKM_36EB2860_7EA7_4AB4_9155_0791DDF518AE"/>
      <w:bookmarkEnd w:id="231"/>
      <w:bookmarkEnd w:id="232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33" w:name="_Toc483917849"/>
      <w:r>
        <w:t>Auxiliary channel strips</w:t>
      </w:r>
      <w:bookmarkEnd w:id="23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An additional 8 Auxiliary channel strips with comprehensive signal processing shall be provided.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All Auxiliary Strips shall be routable to any Matrix crosspoint or output Bus.</w:t>
      </w:r>
      <w:r>
        <w:rPr>
          <w:color w:val="FF0000"/>
        </w:rPr>
        <w:t xml:space="preserve">    </w:t>
      </w:r>
      <w:bookmarkStart w:id="234" w:name="BKM_77DF9BF0_F2FB_4F53_A7A0_219BD88228F8"/>
      <w:bookmarkStart w:id="235" w:name="BKM_7951039B_8298_466A_B0AD_2EF14187D938"/>
      <w:bookmarkStart w:id="236" w:name="BKM_EC1FF09A_3B17_4F87_8A45_BC4E43C53417"/>
      <w:bookmarkStart w:id="237" w:name="BKM_098C7B95_039D_4012_9F79_4105F8B3575E"/>
      <w:bookmarkEnd w:id="234"/>
      <w:bookmarkEnd w:id="235"/>
      <w:bookmarkEnd w:id="236"/>
      <w:bookmarkEnd w:id="237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238" w:name="_Toc483917850"/>
      <w:r>
        <w:t>User Interfaces</w:t>
      </w:r>
      <w:bookmarkEnd w:id="238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39" w:name="_Toc483917851"/>
      <w:r>
        <w:t>Touch Screen</w:t>
      </w:r>
      <w:bookmarkEnd w:id="23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Basis of Design Touch Screen User Interface: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Crestron TSW-1060</w:t>
      </w:r>
      <w:r>
        <w:rPr>
          <w:color w:val="FF0000"/>
        </w:rPr>
        <w:t xml:space="preserve">  </w:t>
      </w:r>
      <w:bookmarkStart w:id="240" w:name="BKM_8C488743_8ED3_490A_B110_8002795EB3FA"/>
      <w:bookmarkStart w:id="241" w:name="BKM_2B0965E7_FF1A_44B1_9BA4_7D32D4F2A2FF"/>
      <w:bookmarkEnd w:id="240"/>
      <w:bookmarkEnd w:id="24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lastRenderedPageBreak/>
        <w:t>Functions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Provide custom user interface with controls for AV systems, int</w:t>
      </w:r>
      <w:r>
        <w:t>egrated hardware, and integrated scheduling and management system.</w:t>
      </w:r>
      <w:r>
        <w:rPr>
          <w:color w:val="FF0000"/>
        </w:rPr>
        <w:t xml:space="preserve">  </w:t>
      </w:r>
      <w:bookmarkStart w:id="242" w:name="BKM_8D630522_BB27_47A7_8661_AC51FC2D369B"/>
      <w:bookmarkStart w:id="243" w:name="BKM_BC75B377_BE78_4E70_9ACF_18B4B2F4D702"/>
      <w:bookmarkEnd w:id="242"/>
      <w:bookmarkEnd w:id="24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Communication: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 xml:space="preserve">Bidirectional 10/100 Mbps Ethernet communication. </w:t>
      </w:r>
      <w:r>
        <w:rPr>
          <w:color w:val="FF0000"/>
        </w:rPr>
        <w:t xml:space="preserve">  </w:t>
      </w:r>
      <w:bookmarkStart w:id="244" w:name="BKM_D2B40750_B163_4683_AB0F_7DC013FD6495"/>
      <w:bookmarkStart w:id="245" w:name="BKM_275FC6C3_846C_4447_8A90_2F2887791C7B"/>
      <w:bookmarkEnd w:id="244"/>
      <w:bookmarkEnd w:id="24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Physical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10.1 inch TFT active-matrix color LCD touch screen 1280 by 800 WXGA resolution display.</w:t>
      </w:r>
      <w:r>
        <w:rPr>
          <w:color w:val="FF0000"/>
        </w:rPr>
        <w:t xml:space="preserve"> </w:t>
      </w:r>
      <w:bookmarkStart w:id="246" w:name="BKM_12ACEE4A_D641_4EEB_9872_F320B3340E92"/>
      <w:bookmarkEnd w:id="246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Power:  IEEE 802</w:t>
      </w:r>
      <w:r>
        <w:t>.3af Class 3 PoE Powered Device</w:t>
      </w:r>
      <w:r>
        <w:rPr>
          <w:color w:val="FF0000"/>
        </w:rPr>
        <w:t xml:space="preserve">    </w:t>
      </w:r>
      <w:bookmarkStart w:id="247" w:name="BKM_3E05BB82_1686_4B31_B6EE_3E98CEC491DF"/>
      <w:bookmarkStart w:id="248" w:name="BKM_FFD59A39_7D52_44E8_9F7E_60296767A797"/>
      <w:bookmarkStart w:id="249" w:name="BKM_010FF206_1E63_42E5_8A1B_061E816B34D4"/>
      <w:bookmarkStart w:id="250" w:name="BKM_DFE27A7F_B4E5_4367_872F_02A8D504D9DA"/>
      <w:bookmarkEnd w:id="247"/>
      <w:bookmarkEnd w:id="248"/>
      <w:bookmarkEnd w:id="249"/>
      <w:bookmarkEnd w:id="250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251" w:name="_Toc483917852"/>
      <w:r>
        <w:t>Wall mounted Hallway Room Availability Sign</w:t>
      </w:r>
      <w:bookmarkEnd w:id="251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52" w:name="_Toc483917853"/>
      <w:r>
        <w:t>Basis of Design Room Availability SIgn:</w:t>
      </w:r>
      <w:bookmarkEnd w:id="25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SSW</w:t>
      </w:r>
      <w:r>
        <w:rPr>
          <w:color w:val="FF0000"/>
        </w:rPr>
        <w:t xml:space="preserve">  </w:t>
      </w:r>
      <w:bookmarkStart w:id="253" w:name="BKM_8A7EC442_D9A1_4DB7_AC43_8BE4886B4E72"/>
      <w:bookmarkStart w:id="254" w:name="BKM_A2F3FDDE_4102_47B2_A0B9_A56404AD5CF1"/>
      <w:bookmarkEnd w:id="253"/>
      <w:bookmarkEnd w:id="254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55" w:name="_Toc483917854"/>
      <w:r>
        <w:t>Functional Requirements</w:t>
      </w:r>
      <w:bookmarkEnd w:id="25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sign shall illuminate green when the room is available and red when the room is occupied.</w:t>
      </w:r>
      <w:r>
        <w:rPr>
          <w:color w:val="FF0000"/>
        </w:rPr>
        <w:t xml:space="preserve"> </w:t>
      </w:r>
      <w:bookmarkStart w:id="256" w:name="BKM_E28AB32A_0739_4CA0_BCE0_B5936C91D284"/>
      <w:bookmarkEnd w:id="25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Custom RGB Color Mixing - The sign shall support custom colors through control system programming.  </w:t>
      </w:r>
    </w:p>
    <w:p w:rsidR="00117156" w:rsidRDefault="005D573B">
      <w:pPr>
        <w:pStyle w:val="Heading4"/>
      </w:pPr>
      <w:r>
        <w:rPr>
          <w:color w:val="FF0000"/>
        </w:rPr>
        <w:t xml:space="preserve"> </w:t>
      </w:r>
      <w:bookmarkStart w:id="257" w:name="BKM_57EF9FD8_F4B9_4126_961E_B54E79F88AF5"/>
      <w:bookmarkEnd w:id="25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sign shall support custom color alternating function</w:t>
      </w:r>
      <w:r>
        <w:t>s, color fade in and out functions, or blink on and off functions through custom system programming.</w:t>
      </w:r>
      <w:r>
        <w:rPr>
          <w:color w:val="FF0000"/>
        </w:rPr>
        <w:t xml:space="preserve"> </w:t>
      </w:r>
      <w:bookmarkStart w:id="258" w:name="BKM_213123D4_D823_4D42_AE21_57FA3C8CF1DB"/>
      <w:bookmarkEnd w:id="25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For room scheduling applications, the sign will connect to a compatible system touch screen via USB. No programming or configuration is required. The sig</w:t>
      </w:r>
      <w:r>
        <w:t xml:space="preserve">n color shall be controlled by the Room Scheduling system by the same manufacturer. </w:t>
      </w:r>
      <w:r>
        <w:rPr>
          <w:color w:val="FF0000"/>
        </w:rPr>
        <w:t xml:space="preserve">  </w:t>
      </w:r>
      <w:bookmarkStart w:id="259" w:name="BKM_D14A825F_B13B_4395_9E05_D399EC91B7DE"/>
      <w:bookmarkStart w:id="260" w:name="BKM_71BA9215_77F3_4374_AC74_4BB9EBA6367B"/>
      <w:bookmarkEnd w:id="259"/>
      <w:bookmarkEnd w:id="260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61" w:name="_Toc483917855"/>
      <w:r>
        <w:t>Physical</w:t>
      </w:r>
      <w:bookmarkEnd w:id="26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Sign shall mount to the wall outside a meeting room to indicate room status.</w:t>
      </w:r>
      <w:r>
        <w:rPr>
          <w:color w:val="FF0000"/>
        </w:rPr>
        <w:t xml:space="preserve"> </w:t>
      </w:r>
      <w:bookmarkStart w:id="262" w:name="BKM_05AD7182_A57C_4615_A93A_8FB54291F2BD"/>
      <w:bookmarkEnd w:id="26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sign shall include tri-color RGB LEDs to allow for a full spectrum of color</w:t>
      </w:r>
      <w:r>
        <w:t xml:space="preserve">s by blending the red, green, and blue elements in 1% increments per color. </w:t>
      </w:r>
      <w:r>
        <w:rPr>
          <w:color w:val="FF0000"/>
        </w:rPr>
        <w:t xml:space="preserve"> </w:t>
      </w:r>
      <w:bookmarkStart w:id="263" w:name="BKM_ADD18218_4A29_44D4_8BC9_537D2726C53C"/>
      <w:bookmarkEnd w:id="26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Custom Engraving Option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 xml:space="preserve">The sign shall be available with or without custom engraving. The engraving shall appear on both sides of the acrylic sign face to identify the room by </w:t>
      </w:r>
      <w:r>
        <w:t>name or number. When illuminated, the engraving shall be visible at a distance of 50 feet or 15 meters.</w:t>
      </w:r>
      <w:r>
        <w:rPr>
          <w:color w:val="FF0000"/>
        </w:rPr>
        <w:t xml:space="preserve">    </w:t>
      </w:r>
      <w:bookmarkStart w:id="264" w:name="BKM_3C6EE825_D5E3_4C9D_BF68_758B144C410D"/>
      <w:bookmarkStart w:id="265" w:name="BKM_48379BDE_B5D8_430F_B4CC_801BCA7D8739"/>
      <w:bookmarkStart w:id="266" w:name="BKM_28ADE2B2_3AF2_43AA_AD80_A89D6AEC882B"/>
      <w:bookmarkStart w:id="267" w:name="BKM_BDAF6859_CB00_4E81_A527_A6AA1EA9A548"/>
      <w:bookmarkEnd w:id="264"/>
      <w:bookmarkEnd w:id="265"/>
      <w:bookmarkEnd w:id="266"/>
      <w:bookmarkEnd w:id="267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268" w:name="_Toc483917856"/>
      <w:r>
        <w:t>Network Occupancy Sensor:</w:t>
      </w:r>
      <w:bookmarkEnd w:id="268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69" w:name="_Toc483917857"/>
      <w:r>
        <w:t>Basis of Design Occupancy Sensor:</w:t>
      </w:r>
      <w:bookmarkEnd w:id="26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GLS-ODT-C-CN</w:t>
      </w:r>
      <w:r>
        <w:rPr>
          <w:color w:val="FF0000"/>
        </w:rPr>
        <w:t xml:space="preserve">  </w:t>
      </w:r>
      <w:bookmarkStart w:id="270" w:name="BKM_11A215C9_F523_4729_BF66_AD34754802F2"/>
      <w:bookmarkStart w:id="271" w:name="BKM_FFF72FED_3ACF_426A_B368_D69B62CB1329"/>
      <w:bookmarkEnd w:id="270"/>
      <w:bookmarkEnd w:id="271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72" w:name="_Toc483917858"/>
      <w:r>
        <w:t>Functional</w:t>
      </w:r>
      <w:bookmarkEnd w:id="27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Combination of ultrasonic motion detection and passive infrared detection with internal microprocessor.</w:t>
      </w:r>
      <w:r>
        <w:rPr>
          <w:color w:val="FF0000"/>
        </w:rPr>
        <w:t xml:space="preserve"> </w:t>
      </w:r>
      <w:bookmarkStart w:id="273" w:name="BKM_10665EDF_0F34_41B5_B8C0_BF03F4C42F5A"/>
      <w:bookmarkEnd w:id="27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Coverage:  360 deg., 2000 sq. ft.</w:t>
      </w:r>
      <w:r>
        <w:rPr>
          <w:color w:val="FF0000"/>
        </w:rPr>
        <w:t xml:space="preserve"> </w:t>
      </w:r>
      <w:bookmarkStart w:id="274" w:name="BKM_8BEDA0BA_1DA1_41A9_BCE5_5C51CFDEC27A"/>
      <w:bookmarkEnd w:id="27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Delayed time off adjustment.  </w:t>
      </w:r>
      <w:r>
        <w:rPr>
          <w:color w:val="FF0000"/>
        </w:rPr>
        <w:t xml:space="preserve"> </w:t>
      </w:r>
      <w:bookmarkStart w:id="275" w:name="BKM_E557EBC2_78D3_431B_BF85_4089AB62C64E"/>
      <w:bookmarkEnd w:id="27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Detects movement within space while reducing false triggering or shutoffs while space is occupied.</w:t>
      </w:r>
      <w:r>
        <w:rPr>
          <w:color w:val="FF0000"/>
        </w:rPr>
        <w:t xml:space="preserve"> </w:t>
      </w:r>
      <w:bookmarkStart w:id="276" w:name="BKM_8790B967_520F_492E_92E2_3737606F0820"/>
      <w:bookmarkEnd w:id="27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Sensor shall be independently adjustable for installed conditions.  </w:t>
      </w:r>
      <w:r>
        <w:rPr>
          <w:color w:val="FF0000"/>
        </w:rPr>
        <w:t xml:space="preserve"> </w:t>
      </w:r>
      <w:bookmarkStart w:id="277" w:name="BKM_9797051A_2734_4C1C_99DD_13DCFC94D470"/>
      <w:bookmarkEnd w:id="27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Walk-through mode. </w:t>
      </w:r>
      <w:r>
        <w:rPr>
          <w:color w:val="FF0000"/>
        </w:rPr>
        <w:t xml:space="preserve">  </w:t>
      </w:r>
      <w:bookmarkStart w:id="278" w:name="BKM_69876F48_7102_47F0_A39B_8657B541D9EF"/>
      <w:bookmarkStart w:id="279" w:name="BKM_C3CE9ADA_3423_45ED_8BF4_F4659CC954BE"/>
      <w:bookmarkEnd w:id="278"/>
      <w:bookmarkEnd w:id="279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80" w:name="_Toc483917859"/>
      <w:r>
        <w:t>Physical</w:t>
      </w:r>
      <w:bookmarkEnd w:id="28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Additional Interfacing: includes connection port fo</w:t>
      </w:r>
      <w:r>
        <w:t>r additional photocell.</w:t>
      </w:r>
      <w:r>
        <w:rPr>
          <w:color w:val="FF0000"/>
        </w:rPr>
        <w:t xml:space="preserve"> </w:t>
      </w:r>
      <w:bookmarkStart w:id="281" w:name="BKM_17F9692B_9407_4CF5_B03A_CF0E7DB064D1"/>
      <w:bookmarkEnd w:id="28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Equipped with 4-wire interface for direct connection to control bus</w:t>
      </w:r>
      <w:r>
        <w:rPr>
          <w:color w:val="FF0000"/>
        </w:rPr>
        <w:t xml:space="preserve"> </w:t>
      </w:r>
      <w:bookmarkStart w:id="282" w:name="BKM_F2467160_A86E_4C43_8D3D_B948C82D11D4"/>
      <w:bookmarkEnd w:id="28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Mounting:  3” octagon box </w:t>
      </w:r>
      <w:r>
        <w:rPr>
          <w:color w:val="FF0000"/>
        </w:rPr>
        <w:t xml:space="preserve"> </w:t>
      </w:r>
      <w:bookmarkStart w:id="283" w:name="BKM_A3F4C3CB_B6A5_493D_AE5E_4FFC4254B2DD"/>
      <w:bookmarkEnd w:id="28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Photocell: Built-in ambient light photocell</w:t>
      </w:r>
      <w:r>
        <w:rPr>
          <w:color w:val="FF0000"/>
        </w:rPr>
        <w:t xml:space="preserve"> </w:t>
      </w:r>
      <w:bookmarkStart w:id="284" w:name="BKM_7555F9A2_BB7F_40AF_871B_80E1F470F685"/>
      <w:bookmarkEnd w:id="28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Set-up and commissioning: parameters shall be configurable via a handheld wireless re</w:t>
      </w:r>
      <w:r>
        <w:t>mote.</w:t>
      </w:r>
      <w:r>
        <w:rPr>
          <w:color w:val="FF0000"/>
        </w:rPr>
        <w:t xml:space="preserve">   </w:t>
      </w:r>
      <w:bookmarkStart w:id="285" w:name="BKM_8B39B70A_A5DC_4EDE_8EA0_D7E0536F2FE0"/>
      <w:bookmarkStart w:id="286" w:name="BKM_6CA8D79B_DDD7_48CA_B474_0767E1E9E2C6"/>
      <w:bookmarkStart w:id="287" w:name="BKM_3C46DDBE_2C7D_4114_B60D_C13F8900AED8"/>
      <w:bookmarkEnd w:id="285"/>
      <w:bookmarkEnd w:id="286"/>
      <w:bookmarkEnd w:id="287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288" w:name="_Toc483917860"/>
      <w:r>
        <w:t>Speakers</w:t>
      </w:r>
      <w:bookmarkEnd w:id="288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89" w:name="_Toc483917861"/>
      <w:r>
        <w:t>Basis of Design Speaker:</w:t>
      </w:r>
      <w:bookmarkEnd w:id="28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SAROS IC6T</w:t>
      </w:r>
      <w:r>
        <w:rPr>
          <w:color w:val="FF0000"/>
        </w:rPr>
        <w:t xml:space="preserve">  </w:t>
      </w:r>
      <w:bookmarkStart w:id="290" w:name="BKM_CD68324B_DA34_4F9B_B6C8_75FB9A290F55"/>
      <w:bookmarkStart w:id="291" w:name="BKM_1B742274_D224_4941_A2BF_2B33C420E7C1"/>
      <w:bookmarkEnd w:id="290"/>
      <w:bookmarkEnd w:id="291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292" w:name="_Toc483917862"/>
      <w:r>
        <w:t>Ceiling mounted 2-way speaker with the following specifications:</w:t>
      </w:r>
      <w:bookmarkEnd w:id="29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Performance: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Sensitivity: 88.5 dB at one meter, with 1-W input</w:t>
      </w:r>
      <w:r>
        <w:rPr>
          <w:color w:val="FF0000"/>
        </w:rPr>
        <w:t xml:space="preserve"> </w:t>
      </w:r>
      <w:bookmarkStart w:id="293" w:name="BKM_6837F050_AC20_46DF_8095_9C4080E9C7B9"/>
      <w:bookmarkEnd w:id="293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Frequency Response: Within plus or minus 3 dB from 50 to 20,000 Hz</w:t>
      </w:r>
      <w:r>
        <w:rPr>
          <w:color w:val="FF0000"/>
        </w:rPr>
        <w:t xml:space="preserve"> </w:t>
      </w:r>
      <w:bookmarkStart w:id="294" w:name="BKM_350B96C1_6D0D_4D99_9D27_F0127F743C36"/>
      <w:bookmarkEnd w:id="294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Frequency Range: Within minus 10 dB from 40 to 20,000Hz</w:t>
      </w:r>
      <w:r>
        <w:rPr>
          <w:color w:val="FF0000"/>
        </w:rPr>
        <w:t xml:space="preserve"> </w:t>
      </w:r>
      <w:bookmarkStart w:id="295" w:name="BKM_1B405466_303E_46B3_8B0F_3668044DD005"/>
      <w:bookmarkEnd w:id="295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Nominal Dispersion Angle: 100 degrees conical</w:t>
      </w:r>
      <w:r>
        <w:rPr>
          <w:color w:val="FF0000"/>
        </w:rPr>
        <w:t xml:space="preserve"> </w:t>
      </w:r>
      <w:bookmarkStart w:id="296" w:name="BKM_B12951A5_CF20_47F5_BAD4_F0394B5786F1"/>
      <w:bookmarkEnd w:id="296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Power Handling: 125 Watts Program at 8-Ohms.</w:t>
      </w:r>
      <w:r>
        <w:rPr>
          <w:color w:val="FF0000"/>
        </w:rPr>
        <w:t xml:space="preserve"> </w:t>
      </w:r>
      <w:bookmarkStart w:id="297" w:name="BKM_E976B982_F8CE_4F67_A71D_E463DF636050"/>
      <w:bookmarkEnd w:id="297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Speaker unit shall be equippe</w:t>
      </w:r>
      <w:r>
        <w:t>d for Low Impedance 8-Ohm or High Impedance 70V or 100V operation.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Accessible front mounted low impedance, high impedance selector switch.</w:t>
      </w:r>
      <w:r>
        <w:rPr>
          <w:color w:val="FF0000"/>
        </w:rPr>
        <w:t xml:space="preserve">  </w:t>
      </w:r>
      <w:bookmarkStart w:id="298" w:name="BKM_42AB221A_35FF_449B_BB06_D250A31A385D"/>
      <w:bookmarkStart w:id="299" w:name="BKM_8E79B31C_9501_434F_A7C8_DE59C2AE88FA"/>
      <w:bookmarkEnd w:id="298"/>
      <w:bookmarkEnd w:id="299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High Impedance Line Transformer level taps at 70V and 100V: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3.75 Watts; 70 Watt only</w:t>
      </w:r>
      <w:r>
        <w:rPr>
          <w:color w:val="FF0000"/>
        </w:rPr>
        <w:t xml:space="preserve"> </w:t>
      </w:r>
      <w:bookmarkStart w:id="300" w:name="BKM_AA5E26A7_E764_4CDE_970C_5D1273331458"/>
      <w:bookmarkEnd w:id="300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7.5 Watts</w:t>
      </w:r>
      <w:r>
        <w:rPr>
          <w:color w:val="FF0000"/>
        </w:rPr>
        <w:t xml:space="preserve"> </w:t>
      </w:r>
      <w:bookmarkStart w:id="301" w:name="BKM_DD01177F_D225_428F_9A7B_649DB4314676"/>
      <w:bookmarkEnd w:id="301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15 Watts</w:t>
      </w:r>
      <w:r>
        <w:rPr>
          <w:color w:val="FF0000"/>
        </w:rPr>
        <w:t xml:space="preserve"> </w:t>
      </w:r>
      <w:bookmarkStart w:id="302" w:name="BKM_C04DA957_A3BF_4BBA_A0CD_EDBD24AC8AF3"/>
      <w:bookmarkEnd w:id="302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30 Watts</w:t>
      </w:r>
      <w:r>
        <w:rPr>
          <w:color w:val="FF0000"/>
        </w:rPr>
        <w:t xml:space="preserve"> </w:t>
      </w:r>
      <w:bookmarkStart w:id="303" w:name="BKM_FF06D0A0_1EE2_40DF_BEF9_5D8BC5827912"/>
      <w:bookmarkEnd w:id="303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60 Watts</w:t>
      </w:r>
      <w:r>
        <w:rPr>
          <w:color w:val="FF0000"/>
        </w:rPr>
        <w:t xml:space="preserve">   </w:t>
      </w:r>
      <w:bookmarkStart w:id="304" w:name="BKM_AB93041A_F058_4B73_B26C_BEA99B60288A"/>
      <w:bookmarkStart w:id="305" w:name="BKM_FE554F1D_1231_4443_B390_CC0A0E772F75"/>
      <w:bookmarkStart w:id="306" w:name="BKM_706D2FDD_DED2_42FA_B5AF_E938A215847D"/>
      <w:bookmarkEnd w:id="304"/>
      <w:bookmarkEnd w:id="305"/>
      <w:bookmarkEnd w:id="30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  <w:t xml:space="preserve">Enclosures: Aluminum, plenum rated.  </w:t>
      </w:r>
      <w:r>
        <w:rPr>
          <w:color w:val="FF0000"/>
        </w:rPr>
        <w:t xml:space="preserve"> </w:t>
      </w:r>
      <w:bookmarkStart w:id="307" w:name="BKM_2F9A2D2D_3812_4E09_9543_98D1155651D3"/>
      <w:bookmarkEnd w:id="30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Termination: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4-pin screw down conductor terminal removable terminal block with speaker input and parallel pass-through connections.</w:t>
      </w:r>
      <w:r>
        <w:rPr>
          <w:color w:val="FF0000"/>
        </w:rPr>
        <w:t xml:space="preserve"> </w:t>
      </w:r>
      <w:bookmarkStart w:id="308" w:name="BKM_C035E093_786F_4AB7_BE1B_6E8C58D73A97"/>
      <w:bookmarkEnd w:id="308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 xml:space="preserve">Conduit knockouts: 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One 0.5-inch knockout</w:t>
      </w:r>
      <w:r>
        <w:rPr>
          <w:color w:val="FF0000"/>
        </w:rPr>
        <w:t xml:space="preserve"> </w:t>
      </w:r>
      <w:bookmarkStart w:id="309" w:name="BKM_9B16C4DF_7E3B_4981_87F5_1C8C2385FF2F"/>
      <w:bookmarkEnd w:id="309"/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One 0.75-inch knockout</w:t>
      </w:r>
      <w:r>
        <w:rPr>
          <w:color w:val="FF0000"/>
        </w:rPr>
        <w:t xml:space="preserve">   </w:t>
      </w:r>
      <w:bookmarkStart w:id="310" w:name="BKM_37C607B5_BEF7_4B99_8DFC_C5475ED63D27"/>
      <w:bookmarkStart w:id="311" w:name="BKM_69B82C6F_E329_4633_835C_C9BEBB9DCBA0"/>
      <w:bookmarkStart w:id="312" w:name="BKM_B2DDE11A_3F60_4E8F_9C06_B93D90EBB47B"/>
      <w:bookmarkEnd w:id="310"/>
      <w:bookmarkEnd w:id="311"/>
      <w:bookmarkEnd w:id="31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  <w:t xml:space="preserve">Grille: 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 xml:space="preserve">Steel </w:t>
      </w:r>
      <w:r>
        <w:rPr>
          <w:color w:val="FF0000"/>
        </w:rPr>
        <w:t xml:space="preserve"> </w:t>
      </w:r>
      <w:bookmarkStart w:id="313" w:name="BKM_115E258C_0B91_4C35_ABD0_133784B35B17"/>
      <w:bookmarkEnd w:id="313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Frameless magnetically affixed with safety tether.</w:t>
      </w:r>
      <w:r>
        <w:rPr>
          <w:color w:val="FF0000"/>
        </w:rPr>
        <w:t xml:space="preserve"> </w:t>
      </w:r>
      <w:bookmarkStart w:id="314" w:name="BKM_AC1511A9_93E4_4260_A1D2_37BF44EB559A"/>
      <w:bookmarkEnd w:id="314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Finish: Re-paintable, powder coated.</w:t>
      </w:r>
      <w:r>
        <w:rPr>
          <w:color w:val="FF0000"/>
        </w:rPr>
        <w:t xml:space="preserve">  </w:t>
      </w:r>
      <w:bookmarkStart w:id="315" w:name="BKM_F77E4FF2_9B6B_4F9A_BCAF_4DC477BF44FA"/>
      <w:bookmarkStart w:id="316" w:name="BKM_C01A1991_8022_473E_9987_C6D6260A19FB"/>
      <w:bookmarkEnd w:id="315"/>
      <w:bookmarkEnd w:id="31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ab/>
        <w:t>Drivers: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ab/>
        <w:t>6.5-inch polypropylene woofer with steel basket</w:t>
      </w:r>
      <w:r>
        <w:rPr>
          <w:color w:val="FF0000"/>
        </w:rPr>
        <w:t xml:space="preserve"> </w:t>
      </w:r>
      <w:bookmarkStart w:id="317" w:name="BKM_5D401C9A_34BE_4032_8F15_A58AE559BF26"/>
      <w:bookmarkEnd w:id="317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0</w:t>
      </w:r>
      <w:r>
        <w:tab/>
        <w:t>.98-inch titanium dome tweeter</w:t>
      </w:r>
    </w:p>
    <w:p w:rsidR="00117156" w:rsidRDefault="005D573B">
      <w:pPr>
        <w:pStyle w:val="Notes"/>
      </w:pPr>
      <w:r>
        <w:t xml:space="preserve">Specifier: Crestron Saros speakers utilize a tweeter protection method that does not re-quire replacement of internal components. In the event of the tweeter being “over-powered” the protection device will limit power to the tweeter as long </w:t>
      </w:r>
      <w:r>
        <w:lastRenderedPageBreak/>
        <w:t>as the conditio</w:t>
      </w:r>
      <w:r>
        <w:t>n exists. Many competitor speakers utilize a fuse or fuse-bulb type component, which is capable of absorbing some over-limit power, but will eventually rupture, requiring the entire unit to be removed and disassemble for replacement of the fuse/fuse-bulb.</w:t>
      </w:r>
      <w:bookmarkStart w:id="318" w:name="BKM_B285DDAF_974A_40D5_9590_A95F3B1C505A"/>
      <w:bookmarkEnd w:id="318"/>
    </w:p>
    <w:p w:rsidR="00117156" w:rsidRDefault="005D573B">
      <w:pPr>
        <w:pStyle w:val="Heading5"/>
      </w:pPr>
      <w:r>
        <w:tab/>
        <w:t>Crossover Frequency: 2,500 Hz.</w:t>
      </w:r>
      <w:r>
        <w:rPr>
          <w:color w:val="FF0000"/>
        </w:rPr>
        <w:t xml:space="preserve">    </w:t>
      </w:r>
      <w:bookmarkStart w:id="319" w:name="BKM_10B6DF7C_EDA6_433E_91E1_B1C64B8E7507"/>
      <w:bookmarkStart w:id="320" w:name="BKM_6E057C7D_AC7F_488E_93FC_63CD28F3AB0F"/>
      <w:bookmarkStart w:id="321" w:name="BKM_09B615CE_5E54_4473_8FC7_D21C32C4076A"/>
      <w:bookmarkStart w:id="322" w:name="BKM_DAAE9630_D117_4E5E_8773_C3EF60F12DBB"/>
      <w:bookmarkEnd w:id="319"/>
      <w:bookmarkEnd w:id="320"/>
      <w:bookmarkEnd w:id="321"/>
      <w:bookmarkEnd w:id="322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323" w:name="_Toc483917863"/>
      <w:r>
        <w:t>Surface Mounted Connection Interface</w:t>
      </w:r>
      <w:bookmarkEnd w:id="32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24" w:name="_Toc483917864"/>
      <w:r>
        <w:t>Basis of Design Connection Interface</w:t>
      </w:r>
      <w:bookmarkEnd w:id="32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FT-600</w:t>
      </w:r>
      <w:r>
        <w:rPr>
          <w:color w:val="FF0000"/>
        </w:rPr>
        <w:t xml:space="preserve">  </w:t>
      </w:r>
      <w:bookmarkStart w:id="325" w:name="BKM_7B1802F9_A4BF_4915_A43B_17C0CBA2F553"/>
      <w:bookmarkStart w:id="326" w:name="BKM_626E448D_0283_43A0_BE2B_2AF6662FACBC"/>
      <w:bookmarkEnd w:id="325"/>
      <w:bookmarkEnd w:id="326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27" w:name="_Toc483917865"/>
      <w:r>
        <w:t>The Connection interface shall be available in black anodized and brushed aluminum finishes.</w:t>
      </w:r>
      <w:bookmarkEnd w:id="327"/>
      <w:r>
        <w:rPr>
          <w:color w:val="FF0000"/>
        </w:rPr>
        <w:t xml:space="preserve"> </w:t>
      </w:r>
      <w:bookmarkStart w:id="328" w:name="BKM_F652FF13_58A3_4EE5_A123_0DEAA928D169"/>
      <w:bookmarkEnd w:id="328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29" w:name="_Toc483917866"/>
      <w:r>
        <w:t>The Connection interface shal</w:t>
      </w:r>
      <w:r>
        <w:t>l provide configurable connectivity in a flush mount tabletop unit.</w:t>
      </w:r>
      <w:bookmarkEnd w:id="329"/>
      <w:r>
        <w:t xml:space="preserve"> </w:t>
      </w:r>
      <w:r>
        <w:rPr>
          <w:color w:val="FF0000"/>
        </w:rPr>
        <w:t xml:space="preserve"> </w:t>
      </w:r>
      <w:bookmarkStart w:id="330" w:name="BKM_EA32F981_404C_4A77_9D2F_0F64972FDEF3"/>
      <w:bookmarkEnd w:id="330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31" w:name="_Toc483917867"/>
      <w:r>
        <w:t>The Connection interface shall support custom combinations of pullout cables, cable retractors, connector panels, and AC power outlets.</w:t>
      </w:r>
      <w:bookmarkEnd w:id="331"/>
      <w:r>
        <w:t xml:space="preserve"> </w:t>
      </w:r>
      <w:r>
        <w:rPr>
          <w:color w:val="FF0000"/>
        </w:rPr>
        <w:t xml:space="preserve"> </w:t>
      </w:r>
      <w:bookmarkStart w:id="332" w:name="BKM_68ACE749_6DD8_4879_813A_0EF62AAEDC84"/>
      <w:bookmarkEnd w:id="332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33" w:name="_Toc483917868"/>
      <w:r>
        <w:t>The Connection interface shall utilize a unive</w:t>
      </w:r>
      <w:r>
        <w:t>rsal cutout size that will fit other interfaces from same manufacturer.</w:t>
      </w:r>
      <w:bookmarkEnd w:id="333"/>
      <w:r>
        <w:t xml:space="preserve"> </w:t>
      </w:r>
    </w:p>
    <w:p w:rsidR="00117156" w:rsidRDefault="005D573B">
      <w:pPr>
        <w:pStyle w:val="Heading3"/>
      </w:pPr>
      <w:r>
        <w:rPr>
          <w:color w:val="FF0000"/>
        </w:rPr>
        <w:t xml:space="preserve">  </w:t>
      </w:r>
      <w:bookmarkStart w:id="334" w:name="BKM_C737CC06_D431_4352_887A_6346A7285608"/>
      <w:bookmarkStart w:id="335" w:name="BKM_312B2348_3A07_4129_A1FE_935A316A8535"/>
      <w:bookmarkStart w:id="336" w:name="_Toc483917869"/>
      <w:bookmarkEnd w:id="334"/>
      <w:bookmarkEnd w:id="335"/>
      <w:bookmarkEnd w:id="336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337" w:name="_Toc483917870"/>
      <w:r>
        <w:t>Display Device</w:t>
      </w:r>
      <w:bookmarkEnd w:id="337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38" w:name="_Toc483917871"/>
      <w:r>
        <w:t>Display device shall be controllable via a built-in RS-232 connection port.</w:t>
      </w:r>
      <w:bookmarkEnd w:id="338"/>
      <w:r>
        <w:rPr>
          <w:color w:val="FF0000"/>
        </w:rPr>
        <w:t xml:space="preserve"> </w:t>
      </w:r>
      <w:bookmarkStart w:id="339" w:name="BKM_F67029A3_00C1_4955_8011_21C7B53E4EB6"/>
      <w:bookmarkEnd w:id="339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40" w:name="_Toc483917872"/>
      <w:r>
        <w:t>Display device shall support 4K video through built-in HDMI input connector(s).</w:t>
      </w:r>
      <w:bookmarkEnd w:id="340"/>
      <w:r>
        <w:rPr>
          <w:color w:val="FF0000"/>
        </w:rPr>
        <w:t xml:space="preserve">  </w:t>
      </w:r>
      <w:bookmarkStart w:id="341" w:name="BKM_924F0A2C_112C_4F73_9C92_139E3B9C3FD9"/>
      <w:bookmarkStart w:id="342" w:name="BKM_C665D4CB_8881_4038_A0F4_FD6807D5D1A6"/>
      <w:bookmarkEnd w:id="341"/>
      <w:bookmarkEnd w:id="342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343" w:name="_Toc483917873"/>
      <w:r>
        <w:t>Audio Source Devices</w:t>
      </w:r>
      <w:bookmarkEnd w:id="34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44" w:name="_Toc483917874"/>
      <w:r>
        <w:t>Microphones</w:t>
      </w:r>
      <w:bookmarkEnd w:id="34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Dante Microphone</w:t>
      </w:r>
      <w:r>
        <w:rPr>
          <w:color w:val="FF0000"/>
        </w:rPr>
        <w:t xml:space="preserve">   </w:t>
      </w:r>
      <w:bookmarkStart w:id="345" w:name="BKM_16F679A7_B0EC_4873_B2F7_2DFE60AE573E"/>
      <w:bookmarkStart w:id="346" w:name="BKM_7D19C267_462C_4828_8BEA_F70463EDEB65"/>
      <w:bookmarkStart w:id="347" w:name="BKM_1E2C0905_D426_48E5_A2B7_CB24E1EEFA61"/>
      <w:bookmarkEnd w:id="345"/>
      <w:bookmarkEnd w:id="346"/>
      <w:bookmarkEnd w:id="347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348" w:name="_Toc483917875"/>
      <w:r>
        <w:t>Cable Tuner</w:t>
      </w:r>
      <w:bookmarkEnd w:id="348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49" w:name="_Toc483917876"/>
      <w:r>
        <w:t>HDMI AV source device shall be controllable via IR control protocol.</w:t>
      </w:r>
      <w:bookmarkEnd w:id="349"/>
      <w:r>
        <w:rPr>
          <w:color w:val="FF0000"/>
        </w:rPr>
        <w:t xml:space="preserve">  </w:t>
      </w:r>
      <w:bookmarkStart w:id="350" w:name="BKM_1719728C_3A70_418C_AFBA_C5CE275631A7"/>
      <w:bookmarkStart w:id="351" w:name="BKM_8949AA57_5308_40AE_8EC7_7E374BCBF43D"/>
      <w:bookmarkEnd w:id="350"/>
      <w:bookmarkEnd w:id="351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352" w:name="_Toc483917877"/>
      <w:r>
        <w:t>Computer</w:t>
      </w:r>
      <w:bookmarkEnd w:id="352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53" w:name="_Toc483917878"/>
      <w:r>
        <w:t>Computer or Laptop shall include an HDMI video output connection port.</w:t>
      </w:r>
      <w:bookmarkEnd w:id="353"/>
      <w:r>
        <w:rPr>
          <w:color w:val="FF0000"/>
        </w:rPr>
        <w:t xml:space="preserve">  </w:t>
      </w:r>
      <w:bookmarkStart w:id="354" w:name="BKM_F26D2263_2D55_45F1_A83D_A42091092580"/>
      <w:bookmarkStart w:id="355" w:name="BKM_501282AA_22A7_4640_BBEF_68B4F8C11C40"/>
      <w:bookmarkEnd w:id="354"/>
      <w:bookmarkEnd w:id="355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356" w:name="_Toc483917879"/>
      <w:r>
        <w:t>Graphics Engine HDBaseT Receiver</w:t>
      </w:r>
      <w:bookmarkEnd w:id="356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57" w:name="_Toc483917880"/>
      <w:r>
        <w:t>Basis of Design Graphics Engine HDBaseT receiver</w:t>
      </w:r>
      <w:bookmarkEnd w:id="357"/>
      <w:r>
        <w:t xml:space="preserve"> </w:t>
      </w:r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DM-DGE-200-C</w:t>
      </w:r>
      <w:r>
        <w:rPr>
          <w:color w:val="FF0000"/>
        </w:rPr>
        <w:t xml:space="preserve">  </w:t>
      </w:r>
      <w:bookmarkStart w:id="358" w:name="BKM_CBFFD85A_0DBF_4F60_BAB8_FBFD23E4A7E4"/>
      <w:bookmarkStart w:id="359" w:name="BKM_6492D114_D913_4F97_8BA0_EC0AE33B5944"/>
      <w:bookmarkEnd w:id="358"/>
      <w:bookmarkEnd w:id="359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60" w:name="_Toc483917881"/>
      <w:r>
        <w:t>Functions</w:t>
      </w:r>
      <w:bookmarkEnd w:id="36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lastRenderedPageBreak/>
        <w:t>The Digital Graphics Engine adds touch screen controller capability to HD or Ultra HD touch screen displays.</w:t>
      </w:r>
      <w:r>
        <w:rPr>
          <w:color w:val="FF0000"/>
        </w:rPr>
        <w:t xml:space="preserve"> </w:t>
      </w:r>
      <w:bookmarkStart w:id="361" w:name="BKM_3EF46B17_DD8B_466F_84DD_1AEC8727D9E1"/>
      <w:bookmarkEnd w:id="361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Digital Graphics Eng</w:t>
      </w:r>
      <w:r>
        <w:t>ine with related software by same manufacturer supports the creation of a custom graphical user environment capable of combining controls of integrated equipment and systems with dual-window video display.</w:t>
      </w:r>
      <w:r>
        <w:rPr>
          <w:color w:val="FF0000"/>
        </w:rPr>
        <w:t xml:space="preserve"> </w:t>
      </w:r>
      <w:bookmarkStart w:id="362" w:name="BKM_08A258E5_BEAE_4DAF_8301_4614EECFE119"/>
      <w:bookmarkEnd w:id="362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Digital Graphics Engine shall include an HDB</w:t>
      </w:r>
      <w:r>
        <w:t xml:space="preserve">aseT input for support of 4K UHD and DCI 4K sources connected at an HDBaseT transmitter or switcher. </w:t>
      </w:r>
      <w:r>
        <w:rPr>
          <w:color w:val="FF0000"/>
        </w:rPr>
        <w:t xml:space="preserve"> </w:t>
      </w:r>
      <w:bookmarkStart w:id="363" w:name="BKM_30D4C6FB_0BDD_4113_8F19_6F6493D1C8E7"/>
      <w:bookmarkEnd w:id="36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The Digital Graphics Engine shall support H.264 streaming video signals received over a high-speed Ethernet connection. </w:t>
      </w:r>
      <w:r>
        <w:rPr>
          <w:color w:val="FF0000"/>
        </w:rPr>
        <w:t xml:space="preserve"> </w:t>
      </w:r>
      <w:bookmarkStart w:id="364" w:name="BKM_CA5149F5_03C0_4595_B487_F655760AB267"/>
      <w:bookmarkEnd w:id="36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Digital Graphics Engine shall include an Ethernet port to interface with a control system by the same manufacturer.</w:t>
      </w:r>
      <w:r>
        <w:rPr>
          <w:color w:val="FF0000"/>
        </w:rPr>
        <w:t xml:space="preserve"> </w:t>
      </w:r>
      <w:bookmarkStart w:id="365" w:name="BKM_BDB8ADBB_C1DD_4988_8E9E_EF6CC5589B3D"/>
      <w:bookmarkEnd w:id="36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Digital Graphics Engine shall include built-in RS-232 and IR control ports to allow for programmable control of the connected disp</w:t>
      </w:r>
      <w:r>
        <w:t xml:space="preserve">lay and other devices via the control system. </w:t>
      </w:r>
      <w:r>
        <w:rPr>
          <w:color w:val="FF0000"/>
        </w:rPr>
        <w:t xml:space="preserve">  </w:t>
      </w:r>
      <w:bookmarkStart w:id="366" w:name="BKM_092AE085_4809_4D61_A4F6_3A951DABBA0C"/>
      <w:bookmarkStart w:id="367" w:name="BKM_C1800561_0FF5_40D2_A2C9_DEAD3FFF98BB"/>
      <w:bookmarkEnd w:id="366"/>
      <w:bookmarkEnd w:id="367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68" w:name="_Toc483917882"/>
      <w:r>
        <w:t>Performance</w:t>
      </w:r>
      <w:bookmarkEnd w:id="36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The receiver shall meet the following minimum requirements: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HDMI digital video, audio, and control output: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t>One (1) 19-pin Type A HDMI female connector</w:t>
      </w:r>
      <w:r>
        <w:rPr>
          <w:color w:val="FF0000"/>
        </w:rPr>
        <w:t xml:space="preserve">  </w:t>
      </w:r>
      <w:bookmarkStart w:id="369" w:name="BKM_8ADC0851_95FF_4489_8B56_6316EB0473AA"/>
      <w:bookmarkStart w:id="370" w:name="BKM_BA0F9FF8_09A3_4187_9C58_6DDA09DE44DF"/>
      <w:bookmarkEnd w:id="369"/>
      <w:bookmarkEnd w:id="370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 xml:space="preserve">HDMI output supports HDCP 2.2 </w:t>
      </w:r>
      <w:r>
        <w:rPr>
          <w:color w:val="FF0000"/>
        </w:rPr>
        <w:t xml:space="preserve"> </w:t>
      </w:r>
      <w:bookmarkStart w:id="371" w:name="BKM_3BFD2737_0962_418D_A6E0_A56FE2CA556A"/>
      <w:bookmarkEnd w:id="371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Stre</w:t>
      </w:r>
      <w:r>
        <w:t xml:space="preserve">aming Decoder Video: </w:t>
      </w:r>
      <w:r>
        <w:tab/>
        <w:t>H.264 (MPEG-4 part 10 AVC), MJPEG</w:t>
      </w:r>
      <w:r>
        <w:rPr>
          <w:color w:val="FF0000"/>
        </w:rPr>
        <w:t xml:space="preserve"> </w:t>
      </w:r>
      <w:bookmarkStart w:id="372" w:name="BKM_EC5AE632_3456_4227_AC31_0419E80B3CDB"/>
      <w:bookmarkEnd w:id="372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Supports HDCP.</w:t>
      </w:r>
      <w:r>
        <w:rPr>
          <w:color w:val="FF0000"/>
        </w:rPr>
        <w:t xml:space="preserve"> </w:t>
      </w:r>
      <w:bookmarkStart w:id="373" w:name="BKM_A130431A_F845_4FB0_B738_74C3D3B64C5E"/>
      <w:bookmarkEnd w:id="373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HDMI audio Support:  Up to 8 channel LPCM.</w:t>
      </w:r>
      <w:r>
        <w:rPr>
          <w:color w:val="FF0000"/>
        </w:rPr>
        <w:t xml:space="preserve"> </w:t>
      </w:r>
      <w:bookmarkStart w:id="374" w:name="BKM_86CA6B13_2213_44E6_84ED_5669AA096A54"/>
      <w:bookmarkEnd w:id="374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CEC device control.</w:t>
      </w:r>
      <w:r>
        <w:rPr>
          <w:color w:val="FF0000"/>
        </w:rPr>
        <w:t xml:space="preserve">    </w:t>
      </w:r>
      <w:bookmarkStart w:id="375" w:name="BKM_0A57C78C_E0E7_4253_A044_8BF4901C1875"/>
      <w:bookmarkStart w:id="376" w:name="BKM_63A5D15F_3DE0_4899_A568_024491DF9524"/>
      <w:bookmarkStart w:id="377" w:name="BKM_DD17C585_0AFE_4B27_BC91_DE66B71E1270"/>
      <w:bookmarkStart w:id="378" w:name="BKM_615339A0_3A7B_4820_B9D1_E90842FF5021"/>
      <w:bookmarkEnd w:id="375"/>
      <w:bookmarkEnd w:id="376"/>
      <w:bookmarkEnd w:id="377"/>
      <w:bookmarkEnd w:id="378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379" w:name="_Toc483917883"/>
      <w:r>
        <w:t>HDBaseT Transmitter</w:t>
      </w:r>
      <w:bookmarkEnd w:id="379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80" w:name="_Toc483917884"/>
      <w:r>
        <w:t>Basis of Design HDBaseT Transmitter:</w:t>
      </w:r>
      <w:bookmarkEnd w:id="38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DM-TX-4K-302-C</w:t>
      </w:r>
      <w:r>
        <w:rPr>
          <w:color w:val="FF0000"/>
        </w:rPr>
        <w:t xml:space="preserve">  </w:t>
      </w:r>
      <w:bookmarkStart w:id="381" w:name="BKM_EE9AC4C3_ECC3_4A7F_87B7_BE45D81F4938"/>
      <w:bookmarkStart w:id="382" w:name="BKM_ECEE40C7_0A0C_44C0_B3CE_F1CF4BA9E2F5"/>
      <w:bookmarkEnd w:id="381"/>
      <w:bookmarkEnd w:id="382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383" w:name="_Toc483917885"/>
      <w:r>
        <w:t>The transmitter shall meet the following minimum requirements:</w:t>
      </w:r>
      <w:bookmarkEnd w:id="383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Ethernet Port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 xml:space="preserve">One (1) 8-wire RJ-45 </w:t>
      </w:r>
    </w:p>
    <w:p w:rsidR="00117156" w:rsidRDefault="00117156">
      <w:pPr>
        <w:pStyle w:val="Notes"/>
      </w:pPr>
    </w:p>
    <w:p w:rsidR="00117156" w:rsidRDefault="005D573B">
      <w:pPr>
        <w:pStyle w:val="Heading6"/>
      </w:pPr>
      <w:r>
        <w:lastRenderedPageBreak/>
        <w:t>10/100 Mbps, auto-switching, auto negotiating, auto-discovery, full/half duplex, DHCP</w:t>
      </w:r>
      <w:r>
        <w:rPr>
          <w:color w:val="FF0000"/>
        </w:rPr>
        <w:t xml:space="preserve">   </w:t>
      </w:r>
      <w:bookmarkStart w:id="384" w:name="BKM_8A1769D7_0084_4757_A552_61743B59865D"/>
      <w:bookmarkStart w:id="385" w:name="BKM_151CA3FA_A853_4389_8AC3_E2F8AED54C05"/>
      <w:bookmarkStart w:id="386" w:name="BKM_F6B3442B_7223_4364_80B7_CB4E080E421F"/>
      <w:bookmarkEnd w:id="384"/>
      <w:bookmarkEnd w:id="385"/>
      <w:bookmarkEnd w:id="386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HDMI digital video/audio output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One (1) 19-pin Type A HDMI fema</w:t>
      </w:r>
      <w:r>
        <w:t>le connector</w:t>
      </w:r>
      <w:r>
        <w:rPr>
          <w:color w:val="FF0000"/>
        </w:rPr>
        <w:t xml:space="preserve">  </w:t>
      </w:r>
      <w:bookmarkStart w:id="387" w:name="BKM_5CFEC611_D69F_432E_A7D6_689AF5C549AE"/>
      <w:bookmarkStart w:id="388" w:name="BKM_F999FD89_BF26_4123_9409_E73AFFFF4A69"/>
      <w:bookmarkEnd w:id="387"/>
      <w:bookmarkEnd w:id="38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One (1) analog stereo audio input: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(1) 3.5mm TRS (L/R unbalanced)</w:t>
      </w:r>
      <w:r>
        <w:rPr>
          <w:color w:val="FF0000"/>
        </w:rPr>
        <w:t xml:space="preserve">  </w:t>
      </w:r>
      <w:bookmarkStart w:id="389" w:name="BKM_2D1D76DF_9866_48EB_92EE_0DFBC51FD77F"/>
      <w:bookmarkStart w:id="390" w:name="BKM_9F2A7EBF_79A7_4EEB_AA5C_DAD630AFDE77"/>
      <w:bookmarkEnd w:id="389"/>
      <w:bookmarkEnd w:id="39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One (1) DB15 input: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Component (YPbPr)</w:t>
      </w:r>
      <w:r>
        <w:rPr>
          <w:color w:val="FF0000"/>
        </w:rPr>
        <w:t xml:space="preserve"> </w:t>
      </w:r>
      <w:bookmarkStart w:id="391" w:name="BKM_508DF09C_997A_4DC3_B679_034864F27FB3"/>
      <w:bookmarkEnd w:id="391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Composite Video</w:t>
      </w:r>
      <w:r>
        <w:rPr>
          <w:color w:val="FF0000"/>
        </w:rPr>
        <w:t xml:space="preserve"> </w:t>
      </w:r>
      <w:bookmarkStart w:id="392" w:name="BKM_B1594271_1776_4CC7_8EDB_2333ACACBEFD"/>
      <w:bookmarkEnd w:id="392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RGB</w:t>
      </w:r>
      <w:r>
        <w:rPr>
          <w:color w:val="FF0000"/>
        </w:rPr>
        <w:t xml:space="preserve"> </w:t>
      </w:r>
      <w:bookmarkStart w:id="393" w:name="BKM_D1281B91_64C5_4286_86D7_CBBAF4599D62"/>
      <w:bookmarkEnd w:id="393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S-Video (Y/C)</w:t>
      </w:r>
      <w:r>
        <w:rPr>
          <w:color w:val="FF0000"/>
        </w:rPr>
        <w:t xml:space="preserve">  </w:t>
      </w:r>
      <w:bookmarkStart w:id="394" w:name="BKM_72615DBE_BF12_4E41_83BC_584665E8023E"/>
      <w:bookmarkStart w:id="395" w:name="BKM_AF4835C6_D6FA_46C7_A2EC_5261996D3E91"/>
      <w:bookmarkEnd w:id="394"/>
      <w:bookmarkEnd w:id="39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One (1) USB HID port.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Supports USB HID class devices</w:t>
      </w:r>
      <w:r>
        <w:rPr>
          <w:color w:val="FF0000"/>
        </w:rPr>
        <w:t xml:space="preserve">  </w:t>
      </w:r>
      <w:bookmarkStart w:id="396" w:name="BKM_71F09C52_2B76_40D8_BDEC_68CFC3D0A27C"/>
      <w:bookmarkStart w:id="397" w:name="BKM_AFCC74C5_B43D_44FE_B6CA_5AC0AD006C35"/>
      <w:bookmarkEnd w:id="396"/>
      <w:bookmarkEnd w:id="39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Power supply modes: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Local or remote DC power source.</w:t>
      </w:r>
      <w:r>
        <w:rPr>
          <w:color w:val="FF0000"/>
        </w:rPr>
        <w:t xml:space="preserve"> </w:t>
      </w:r>
      <w:bookmarkStart w:id="398" w:name="BKM_E58644B2_11C4_4639_964B_62FE62BC51D2"/>
      <w:bookmarkEnd w:id="398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Remote power supplied by matrix switcher through UTP/STP transmission cable.</w:t>
      </w:r>
      <w:r>
        <w:rPr>
          <w:color w:val="FF0000"/>
        </w:rPr>
        <w:t xml:space="preserve">  </w:t>
      </w:r>
      <w:bookmarkStart w:id="399" w:name="BKM_010786DE_6166_4F51_A152_275EE21BB574"/>
      <w:bookmarkStart w:id="400" w:name="BKM_150F497F_2AAC_4518_B6DF_BEE2952216E5"/>
      <w:bookmarkEnd w:id="399"/>
      <w:bookmarkEnd w:id="400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Single UTP/STP cable transmission connection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Signal transmission up to 330 feet.</w:t>
      </w:r>
      <w:r>
        <w:rPr>
          <w:color w:val="FF0000"/>
        </w:rPr>
        <w:t xml:space="preserve"> </w:t>
      </w:r>
      <w:bookmarkStart w:id="401" w:name="BKM_6F3C9DD6_349F_4617_8924_855DEE75706D"/>
      <w:bookmarkEnd w:id="401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Supports CAT5e.</w:t>
      </w:r>
      <w:r>
        <w:rPr>
          <w:color w:val="FF0000"/>
        </w:rPr>
        <w:t xml:space="preserve"> </w:t>
      </w:r>
      <w:bookmarkStart w:id="402" w:name="BKM_E5E87EAC_1026_4FEA_B0C4_AB2E65D599FF"/>
      <w:bookmarkEnd w:id="402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Supports HDBaseT signal specifications.</w:t>
      </w:r>
      <w:r>
        <w:rPr>
          <w:color w:val="FF0000"/>
        </w:rPr>
        <w:t xml:space="preserve"> </w:t>
      </w:r>
      <w:bookmarkStart w:id="403" w:name="BKM_B56BC116_B19A_48F7_AC89_8EC0FD4CB04D"/>
      <w:bookmarkEnd w:id="403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Supports remote power injection through matrix switcher.</w:t>
      </w:r>
      <w:r>
        <w:rPr>
          <w:color w:val="FF0000"/>
        </w:rPr>
        <w:t xml:space="preserve">  </w:t>
      </w:r>
      <w:bookmarkStart w:id="404" w:name="BKM_5449FBC5_3C88_4C94_A42F_19AAB4F3DF4D"/>
      <w:bookmarkStart w:id="405" w:name="BKM_9DF5AAE4_4DD4_4E04_83D7_1F9E5F1C5F38"/>
      <w:bookmarkEnd w:id="404"/>
      <w:bookmarkEnd w:id="405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Two (2) HDMI video, audio, and control input:</w:t>
      </w:r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CEC device control</w:t>
      </w:r>
      <w:r>
        <w:rPr>
          <w:color w:val="FF0000"/>
        </w:rPr>
        <w:t xml:space="preserve"> </w:t>
      </w:r>
      <w:bookmarkStart w:id="406" w:name="BKM_E174016A_60D0_4B49_9395_2F705EADE22C"/>
      <w:bookmarkEnd w:id="406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Supports 4K HDMI</w:t>
      </w:r>
      <w:r>
        <w:rPr>
          <w:color w:val="FF0000"/>
        </w:rPr>
        <w:t xml:space="preserve"> </w:t>
      </w:r>
      <w:bookmarkStart w:id="407" w:name="BKM_04E32297_79E3_4E98_9AD2_8CEF3479B43A"/>
      <w:bookmarkEnd w:id="407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Supports DisplayPort Dual-Mode</w:t>
      </w:r>
      <w:r>
        <w:rPr>
          <w:color w:val="FF0000"/>
        </w:rPr>
        <w:t xml:space="preserve"> </w:t>
      </w:r>
      <w:bookmarkStart w:id="408" w:name="BKM_AAE589F3_D829_4D4D_A792_326CC6C0EC9E"/>
      <w:bookmarkEnd w:id="408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lastRenderedPageBreak/>
        <w:t>Supports Dolby Digital, Dolby Digital EX, Dolby Digital Plus, Dolby TrueHD, Dolby Atmos, DTS, DTS-ES, DTS 96/24, DTS-HD High Res, DTS-HD Master Audio, LPCM up to 8 channels</w:t>
      </w:r>
      <w:r>
        <w:rPr>
          <w:color w:val="FF0000"/>
        </w:rPr>
        <w:t xml:space="preserve"> </w:t>
      </w:r>
      <w:bookmarkStart w:id="409" w:name="BKM_15BBDDF9_7781_4519_9701_B1712F61139E"/>
      <w:bookmarkEnd w:id="409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Supports DVI-D with adaptor</w:t>
      </w:r>
      <w:r>
        <w:rPr>
          <w:color w:val="FF0000"/>
        </w:rPr>
        <w:t xml:space="preserve"> </w:t>
      </w:r>
      <w:bookmarkStart w:id="410" w:name="BKM_3E946699_1459_4192_A36B_989E218EFC91"/>
      <w:bookmarkEnd w:id="410"/>
    </w:p>
    <w:p w:rsidR="00117156" w:rsidRDefault="00117156">
      <w:pPr>
        <w:pStyle w:val="Notes"/>
      </w:pPr>
    </w:p>
    <w:p w:rsidR="00117156" w:rsidRDefault="005D573B">
      <w:pPr>
        <w:pStyle w:val="Heading5"/>
      </w:pPr>
      <w:r>
        <w:t>Supports HDCP 2.2</w:t>
      </w:r>
      <w:r>
        <w:rPr>
          <w:color w:val="FF0000"/>
        </w:rPr>
        <w:t xml:space="preserve">    </w:t>
      </w:r>
      <w:bookmarkStart w:id="411" w:name="BKM_19283140_65A6_475D_8597_D78A42436A9A"/>
      <w:bookmarkStart w:id="412" w:name="BKM_63C0228B_E311_4F39_B4E7_94BCD77D46EC"/>
      <w:bookmarkStart w:id="413" w:name="BKM_694687C0_177A_4DA1_8C73_AF0F36EE788D"/>
      <w:bookmarkStart w:id="414" w:name="BKM_A33E9240_5176_4A14_8A72_1081937A8DBA"/>
      <w:bookmarkEnd w:id="411"/>
      <w:bookmarkEnd w:id="412"/>
      <w:bookmarkEnd w:id="413"/>
      <w:bookmarkEnd w:id="414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415" w:name="_Toc483917886"/>
      <w:r>
        <w:t>PTZ Camera</w:t>
      </w:r>
      <w:bookmarkEnd w:id="415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16" w:name="_Toc483917887"/>
      <w:r>
        <w:t>PTZ video camera</w:t>
      </w:r>
      <w:r>
        <w:t xml:space="preserve"> shall be compatible with input connection on VTC codec unit.</w:t>
      </w:r>
      <w:bookmarkEnd w:id="416"/>
      <w:r>
        <w:rPr>
          <w:color w:val="FF0000"/>
        </w:rPr>
        <w:t xml:space="preserve">  </w:t>
      </w:r>
      <w:bookmarkStart w:id="417" w:name="BKM_05A80385_C550_4A9E_80F7_7F5C5668435E"/>
      <w:bookmarkStart w:id="418" w:name="BKM_315F45D7_853F_4F6D_8DC2_9955333574B4"/>
      <w:bookmarkEnd w:id="417"/>
      <w:bookmarkEnd w:id="418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419" w:name="_Toc483917888"/>
      <w:r>
        <w:t>VTC Codec</w:t>
      </w:r>
      <w:bookmarkEnd w:id="419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20" w:name="_Toc483917889"/>
      <w:r>
        <w:t>VTC Codec shall support connections as shown on system drawings.</w:t>
      </w:r>
      <w:bookmarkEnd w:id="420"/>
      <w:r>
        <w:rPr>
          <w:color w:val="FF0000"/>
        </w:rPr>
        <w:t xml:space="preserve">  </w:t>
      </w:r>
      <w:bookmarkStart w:id="421" w:name="BKM_EDE0A097_655A_478A_9915_1E5182EC1F8A"/>
      <w:bookmarkStart w:id="422" w:name="BKM_5637EB3C_B7C1_4CFA_8D93_3E5BC6FED49A"/>
      <w:bookmarkEnd w:id="421"/>
      <w:bookmarkEnd w:id="422"/>
    </w:p>
    <w:p w:rsidR="00117156" w:rsidRDefault="00117156">
      <w:pPr>
        <w:pStyle w:val="Notes"/>
      </w:pPr>
    </w:p>
    <w:p w:rsidR="00117156" w:rsidRDefault="005D573B">
      <w:pPr>
        <w:pStyle w:val="Heading2"/>
        <w:spacing w:after="0"/>
      </w:pPr>
      <w:bookmarkStart w:id="423" w:name="_Toc483917890"/>
      <w:r>
        <w:t>Power Conditioner</w:t>
      </w:r>
      <w:bookmarkEnd w:id="423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24" w:name="_Toc483917891"/>
      <w:r>
        <w:t>Basis of Design Power Conditioner:</w:t>
      </w:r>
      <w:bookmarkEnd w:id="424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Crestron PC-300</w:t>
      </w:r>
      <w:r>
        <w:rPr>
          <w:color w:val="FF0000"/>
        </w:rPr>
        <w:t xml:space="preserve">  </w:t>
      </w:r>
      <w:bookmarkStart w:id="425" w:name="BKM_7C7FDFCA_0016_48C4_A8A5_B0160BC38769"/>
      <w:bookmarkStart w:id="426" w:name="BKM_5DA0F984_591C_436F_8AF4_C86293E26819"/>
      <w:bookmarkEnd w:id="425"/>
      <w:bookmarkEnd w:id="426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27" w:name="_Toc483917892"/>
      <w:r>
        <w:t>The Power Conditioner shall meet the f</w:t>
      </w:r>
      <w:r>
        <w:t>ollowing minimum requirements:</w:t>
      </w:r>
      <w:bookmarkEnd w:id="427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Features an LCD front control panel, network connectivity, web browser setup, event logging, ping monitoring, temperature sensing, and UL 1449 compliance.</w:t>
      </w:r>
      <w:r>
        <w:rPr>
          <w:color w:val="FF0000"/>
        </w:rPr>
        <w:t xml:space="preserve"> </w:t>
      </w:r>
      <w:bookmarkStart w:id="428" w:name="BKM_DF68B7EF_8BC7_4EF8_A9C4_C6440B701605"/>
      <w:bookmarkEnd w:id="428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 xml:space="preserve">Provides comprehensive energy monitoring and switching of individual outlets. </w:t>
      </w:r>
      <w:r>
        <w:rPr>
          <w:color w:val="FF0000"/>
        </w:rPr>
        <w:t xml:space="preserve"> </w:t>
      </w:r>
      <w:bookmarkStart w:id="429" w:name="BKM_80E0806D_4B53_47C9_88E1_BBF0BF43C2F6"/>
      <w:bookmarkEnd w:id="429"/>
    </w:p>
    <w:p w:rsidR="00117156" w:rsidRDefault="00117156">
      <w:pPr>
        <w:pStyle w:val="Notes"/>
      </w:pPr>
    </w:p>
    <w:p w:rsidR="00117156" w:rsidRDefault="005D573B">
      <w:pPr>
        <w:pStyle w:val="Heading4"/>
      </w:pPr>
      <w:r>
        <w:t>Rack-mountable 15A, 120V AC power controller, conditioner, and surge protector</w:t>
      </w:r>
      <w:r>
        <w:rPr>
          <w:color w:val="FF0000"/>
        </w:rPr>
        <w:t xml:space="preserve">     </w:t>
      </w:r>
      <w:bookmarkStart w:id="430" w:name="BKM_FA2B2E11_42F4_4440_9C5C_263F4A5C38CE"/>
      <w:bookmarkStart w:id="431" w:name="BKM_949BA4D5_0171_40F7_8727_CBE55B7F31E1"/>
      <w:bookmarkStart w:id="432" w:name="BKM_CB7F6B0B_4DC3_440F_80C5_E64372A473E5"/>
      <w:bookmarkStart w:id="433" w:name="PRODUCTS_END"/>
      <w:bookmarkStart w:id="434" w:name="BKM_8DBB2D7E_0F4F_4996_B53E_2691FA301762"/>
      <w:bookmarkEnd w:id="430"/>
      <w:bookmarkEnd w:id="431"/>
      <w:bookmarkEnd w:id="432"/>
      <w:bookmarkEnd w:id="433"/>
      <w:bookmarkEnd w:id="434"/>
    </w:p>
    <w:p w:rsidR="00117156" w:rsidRDefault="00117156">
      <w:pPr>
        <w:pStyle w:val="Notes"/>
      </w:pPr>
    </w:p>
    <w:p w:rsidR="00117156" w:rsidRDefault="005D573B">
      <w:pPr>
        <w:pStyle w:val="Heading1"/>
      </w:pPr>
      <w:bookmarkStart w:id="435" w:name="EXECUTION_START"/>
      <w:bookmarkStart w:id="436" w:name="_Toc483917893"/>
      <w:bookmarkEnd w:id="435"/>
      <w:r>
        <w:t>EXECUTION</w:t>
      </w:r>
      <w:bookmarkEnd w:id="436"/>
    </w:p>
    <w:p w:rsidR="00117156" w:rsidRDefault="005D573B">
      <w:pPr>
        <w:pStyle w:val="Notes"/>
      </w:pPr>
      <w:r>
        <w:t>NOT USED in this Guide Specification. Specifier shall Specify PART 3 On-Site work as needed.</w:t>
      </w:r>
      <w:bookmarkStart w:id="437" w:name="EXECUTION_END"/>
      <w:bookmarkStart w:id="438" w:name="BKM_2B47A3E8_BDED_46DA_98BF_4E81456AED84"/>
      <w:bookmarkEnd w:id="437"/>
      <w:bookmarkEnd w:id="438"/>
    </w:p>
    <w:p w:rsidR="00117156" w:rsidRDefault="005D573B">
      <w:pPr>
        <w:pStyle w:val="Heading1"/>
      </w:pPr>
      <w:bookmarkStart w:id="439" w:name="APPENDICES_START"/>
      <w:bookmarkStart w:id="440" w:name="_Toc483917894"/>
      <w:bookmarkEnd w:id="439"/>
      <w:r>
        <w:t>APPENDICES</w:t>
      </w:r>
      <w:bookmarkEnd w:id="440"/>
    </w:p>
    <w:p w:rsidR="00117156" w:rsidRDefault="00117156">
      <w:pPr>
        <w:pStyle w:val="Notes"/>
      </w:pPr>
    </w:p>
    <w:p w:rsidR="00117156" w:rsidRDefault="005D573B">
      <w:pPr>
        <w:pStyle w:val="Heading2"/>
      </w:pPr>
      <w:bookmarkStart w:id="441" w:name="_Toc483917895"/>
      <w:r>
        <w:t>S</w:t>
      </w:r>
      <w:bookmarkStart w:id="442" w:name="SPECIFIED_PRODUCTS_START"/>
      <w:bookmarkEnd w:id="442"/>
      <w:r>
        <w:t>PECIFIED PRODUCTS</w:t>
      </w:r>
      <w:bookmarkEnd w:id="441"/>
    </w:p>
    <w:p w:rsidR="00117156" w:rsidRDefault="005D573B">
      <w:pPr>
        <w:pStyle w:val="Notes"/>
      </w:pPr>
      <w:r>
        <w:t>Specifier Note: This Article includes Crestron products specified in this Guide Specification document. This Article is for referenc</w:t>
      </w:r>
      <w:r>
        <w:t xml:space="preserve">e only and should not be required in actual project manual unless included in an overall system equipment list. </w:t>
      </w:r>
    </w:p>
    <w:p w:rsidR="00117156" w:rsidRDefault="005D573B">
      <w:pPr>
        <w:pStyle w:val="Heading3"/>
      </w:pPr>
      <w:bookmarkStart w:id="443" w:name="_Toc483917896"/>
      <w:r>
        <w:t>Crestron DMPS3-4K-350-C</w:t>
      </w:r>
      <w:bookmarkEnd w:id="443"/>
      <w:r>
        <w:rPr>
          <w:color w:val="FF0000"/>
        </w:rPr>
        <w:t xml:space="preserve"> </w:t>
      </w:r>
      <w:bookmarkStart w:id="444" w:name="BKM_4CBBBCEA_FC4A_45C2_9C93_10EFF9989FDB"/>
      <w:bookmarkEnd w:id="444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45" w:name="_Toc483917897"/>
      <w:r>
        <w:t>Crestron TSW-1060</w:t>
      </w:r>
      <w:bookmarkEnd w:id="445"/>
      <w:r>
        <w:rPr>
          <w:color w:val="FF0000"/>
        </w:rPr>
        <w:t xml:space="preserve"> </w:t>
      </w:r>
      <w:bookmarkStart w:id="446" w:name="BKM_0A4DAAB7_E204_4BE5_9080_D6AFF8ADB8D2"/>
      <w:bookmarkEnd w:id="446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47" w:name="_Toc483917898"/>
      <w:r>
        <w:t>Crestron SSW</w:t>
      </w:r>
      <w:bookmarkEnd w:id="447"/>
      <w:r>
        <w:rPr>
          <w:color w:val="FF0000"/>
        </w:rPr>
        <w:t xml:space="preserve"> </w:t>
      </w:r>
      <w:bookmarkStart w:id="448" w:name="BKM_32C28B89_E692_482B_839A_98FD03F89CEF"/>
      <w:bookmarkEnd w:id="448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49" w:name="_Toc483917899"/>
      <w:r>
        <w:t>Crestron DM-TX-4K-302-C</w:t>
      </w:r>
      <w:bookmarkEnd w:id="449"/>
      <w:r>
        <w:rPr>
          <w:color w:val="FF0000"/>
        </w:rPr>
        <w:t xml:space="preserve"> </w:t>
      </w:r>
      <w:bookmarkStart w:id="450" w:name="BKM_ADBFF045_D2C4_45A7_AD29_8D2FDA1C978F"/>
      <w:bookmarkEnd w:id="450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51" w:name="_Toc483917900"/>
      <w:r>
        <w:t>Crestron DM-DGE-200-C</w:t>
      </w:r>
      <w:bookmarkEnd w:id="451"/>
      <w:r>
        <w:rPr>
          <w:color w:val="FF0000"/>
        </w:rPr>
        <w:t xml:space="preserve"> </w:t>
      </w:r>
      <w:bookmarkStart w:id="452" w:name="BKM_3ED96625_C444_4BC9_862B_5DAD69122823"/>
      <w:bookmarkEnd w:id="452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53" w:name="_Toc483917901"/>
      <w:r>
        <w:t>Crestron DSP-1283</w:t>
      </w:r>
      <w:bookmarkEnd w:id="453"/>
      <w:r>
        <w:rPr>
          <w:color w:val="FF0000"/>
        </w:rPr>
        <w:t xml:space="preserve"> </w:t>
      </w:r>
      <w:bookmarkStart w:id="454" w:name="BKM_CDE7A72D_5427_41E4_BAFC_6C62A1BE1F49"/>
      <w:bookmarkEnd w:id="454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55" w:name="_Toc483917902"/>
      <w:r>
        <w:t>Crestron AMP</w:t>
      </w:r>
      <w:r>
        <w:t>-8075</w:t>
      </w:r>
      <w:bookmarkEnd w:id="455"/>
      <w:r>
        <w:rPr>
          <w:color w:val="FF0000"/>
        </w:rPr>
        <w:t xml:space="preserve"> </w:t>
      </w:r>
      <w:bookmarkStart w:id="456" w:name="BKM_4A9CDD82_AD8F_43B5_B547_BABE03F83FC6"/>
      <w:bookmarkEnd w:id="456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57" w:name="_Toc483917903"/>
      <w:r>
        <w:t>Crestron SAROS IC6T</w:t>
      </w:r>
      <w:bookmarkEnd w:id="457"/>
      <w:r>
        <w:rPr>
          <w:color w:val="FF0000"/>
        </w:rPr>
        <w:t xml:space="preserve"> </w:t>
      </w:r>
      <w:bookmarkStart w:id="458" w:name="BKM_C6B4ED3E_396E_4E1D_96D0_909B2A3888CC"/>
      <w:bookmarkEnd w:id="458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59" w:name="_Toc483917904"/>
      <w:r>
        <w:t>Crestron FT-600</w:t>
      </w:r>
      <w:bookmarkEnd w:id="459"/>
      <w:r>
        <w:rPr>
          <w:color w:val="FF0000"/>
        </w:rPr>
        <w:t xml:space="preserve"> </w:t>
      </w:r>
      <w:bookmarkStart w:id="460" w:name="BKM_0A3F054B_538A_40B4_AB0F_F6D4F0597D55"/>
      <w:bookmarkEnd w:id="460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61" w:name="_Toc483917905"/>
      <w:r>
        <w:t>Crestron PC-300</w:t>
      </w:r>
      <w:bookmarkEnd w:id="461"/>
      <w:r>
        <w:rPr>
          <w:color w:val="FF0000"/>
        </w:rPr>
        <w:t xml:space="preserve"> </w:t>
      </w:r>
      <w:bookmarkStart w:id="462" w:name="BKM_F4E28301_1478_4CA4_8F19_9F1FBBE5CC4E"/>
      <w:bookmarkEnd w:id="462"/>
    </w:p>
    <w:p w:rsidR="00117156" w:rsidRDefault="00117156">
      <w:pPr>
        <w:pStyle w:val="Notes"/>
      </w:pPr>
    </w:p>
    <w:p w:rsidR="00117156" w:rsidRDefault="005D573B">
      <w:pPr>
        <w:pStyle w:val="Heading3"/>
      </w:pPr>
      <w:bookmarkStart w:id="463" w:name="_Toc483917906"/>
      <w:r>
        <w:t>Crestron GLS-ODT-C-CN</w:t>
      </w:r>
      <w:bookmarkEnd w:id="463"/>
      <w:r>
        <w:rPr>
          <w:color w:val="FF0000"/>
        </w:rPr>
        <w:t xml:space="preserve"> </w:t>
      </w:r>
      <w:r>
        <w:t xml:space="preserve">  </w:t>
      </w:r>
      <w:r>
        <w:rPr>
          <w:color w:val="FF0000"/>
        </w:rPr>
        <w:t xml:space="preserve">  </w:t>
      </w:r>
      <w:r>
        <w:t xml:space="preserve">  </w:t>
      </w:r>
      <w:bookmarkStart w:id="464" w:name="BKM_702BF44D_CEBE_4B11_88D7_E8B883436EA9"/>
      <w:bookmarkStart w:id="465" w:name="SPECIFIED_PRODUCTS_END"/>
      <w:bookmarkStart w:id="466" w:name="BKM_249DDBF8_36FA_4EFD_8FA3_D8A7C232CEBF"/>
      <w:bookmarkStart w:id="467" w:name="APPENDICES_END"/>
      <w:bookmarkStart w:id="468" w:name="BKM_E265E0B7_8946_4D70_ADB2_2B6A6F3C603B"/>
      <w:bookmarkStart w:id="469" w:name="SECTION_27_41_16_03_END"/>
      <w:bookmarkStart w:id="470" w:name="BKM_CFCC7D7B_81D4_4C56_966E_43F08C0FA2F8"/>
      <w:bookmarkEnd w:id="464"/>
      <w:bookmarkEnd w:id="465"/>
      <w:bookmarkEnd w:id="466"/>
      <w:bookmarkEnd w:id="467"/>
      <w:bookmarkEnd w:id="468"/>
      <w:bookmarkEnd w:id="469"/>
      <w:bookmarkEnd w:id="470"/>
    </w:p>
    <w:p w:rsidR="00117156" w:rsidRDefault="00117156">
      <w:pPr>
        <w:pStyle w:val="Notes"/>
      </w:pPr>
    </w:p>
    <w:p w:rsidR="00117156" w:rsidRDefault="00117156">
      <w:pPr>
        <w:rPr>
          <w:sz w:val="20"/>
          <w:szCs w:val="20"/>
        </w:rPr>
      </w:pPr>
    </w:p>
    <w:p w:rsidR="00117156" w:rsidRDefault="00117156"/>
    <w:sectPr w:rsidR="00117156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3B" w:rsidRDefault="005D573B">
      <w:r>
        <w:separator/>
      </w:r>
    </w:p>
  </w:endnote>
  <w:endnote w:type="continuationSeparator" w:id="0">
    <w:p w:rsidR="005D573B" w:rsidRDefault="005D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Arial"/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56" w:rsidRDefault="005D573B">
    <w:pPr>
      <w:pStyle w:val="Footer"/>
      <w:pBdr>
        <w:top w:val="single" w:sz="0" w:space="1" w:color="auto"/>
      </w:pBdr>
      <w:spacing w:before="20"/>
    </w:pPr>
    <w:r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0E79E1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NUMPAGES </w:instrText>
    </w:r>
    <w:r>
      <w:fldChar w:fldCharType="separate"/>
    </w:r>
    <w:r w:rsidR="000E79E1">
      <w:rPr>
        <w:noProof/>
      </w:rPr>
      <w:t>21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3B" w:rsidRDefault="005D573B">
      <w:r>
        <w:separator/>
      </w:r>
    </w:p>
  </w:footnote>
  <w:footnote w:type="continuationSeparator" w:id="0">
    <w:p w:rsidR="005D573B" w:rsidRDefault="005D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156" w:rsidRDefault="005D573B">
    <w:pPr>
      <w:pStyle w:val="Header"/>
      <w:pBdr>
        <w:bottom w:val="single" w:sz="0" w:space="1" w:color="auto"/>
      </w:pBdr>
      <w:tabs>
        <w:tab w:val="right" w:pos="9720"/>
      </w:tabs>
      <w:spacing w:after="20"/>
    </w:pPr>
    <w:r>
      <w:t>DIVISION 27</w:t>
    </w:r>
    <w:r>
      <w:tab/>
      <w:t>27 41 16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7"/>
    <w:multiLevelType w:val="multilevel"/>
    <w:tmpl w:val="0DC0C460"/>
    <w:name w:val="Heading for numbering"/>
    <w:lvl w:ilvl="0">
      <w:start w:val="1"/>
      <w:numFmt w:val="decimal"/>
      <w:pStyle w:val="Heading1"/>
      <w:lvlText w:val="%1"/>
      <w:lvlJc w:val="left"/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pStyle w:val="Heading2"/>
      <w:lvlText w:val="%1.%2"/>
      <w:lvlJc w:val="left"/>
      <w:rPr>
        <w:rFonts w:ascii="Calibri" w:eastAsia="Calibri" w:hAnsi="Calibri" w:cs="Calibri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rPr>
        <w:rFonts w:ascii="Calibri" w:eastAsia="Calibri" w:hAnsi="Calibri" w:cs="Calibri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rPr>
        <w:rFonts w:ascii="Calibri" w:eastAsia="Calibri" w:hAnsi="Calibri" w:cs="Calibri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rPr>
        <w:rFonts w:ascii="Calibri" w:eastAsia="Calibri" w:hAnsi="Calibri" w:cs="Calibri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rPr>
        <w:rFonts w:ascii="Calibri" w:eastAsia="Calibri" w:hAnsi="Calibri" w:cs="Calibri"/>
        <w:sz w:val="20"/>
        <w:szCs w:val="20"/>
      </w:rPr>
    </w:lvl>
    <w:lvl w:ilvl="6">
      <w:start w:val="1"/>
      <w:numFmt w:val="decimal"/>
      <w:pStyle w:val="Heading7"/>
      <w:lvlText w:val="%1.%2.%3.%4.%5.%6.%7"/>
      <w:lvlJc w:val="left"/>
      <w:rPr>
        <w:rFonts w:ascii="Calibri" w:eastAsia="Calibri" w:hAnsi="Calibri" w:cs="Calibri"/>
        <w:sz w:val="20"/>
        <w:szCs w:val="20"/>
      </w:rPr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" w15:restartNumberingAfterBreak="0">
    <w:nsid w:val="0ABCDEF1"/>
    <w:multiLevelType w:val="singleLevel"/>
    <w:tmpl w:val="1040B41E"/>
    <w:name w:val="TerOld1"/>
    <w:lvl w:ilvl="0">
      <w:numFmt w:val="decimal"/>
      <w:lvlText w:val="%1"/>
      <w:lvlJc w:val="left"/>
    </w:lvl>
  </w:abstractNum>
  <w:abstractNum w:abstractNumId="2" w15:restartNumberingAfterBreak="0">
    <w:nsid w:val="0ABCDEF2"/>
    <w:multiLevelType w:val="singleLevel"/>
    <w:tmpl w:val="60588F86"/>
    <w:name w:val="TerOld2"/>
    <w:lvl w:ilvl="0">
      <w:numFmt w:val="decimal"/>
      <w:lvlText w:val="%1"/>
      <w:lvlJc w:val="left"/>
    </w:lvl>
  </w:abstractNum>
  <w:abstractNum w:abstractNumId="3" w15:restartNumberingAfterBreak="0">
    <w:nsid w:val="0ABCDEF3"/>
    <w:multiLevelType w:val="singleLevel"/>
    <w:tmpl w:val="A1385632"/>
    <w:name w:val="TerOld3"/>
    <w:lvl w:ilvl="0">
      <w:numFmt w:val="decimal"/>
      <w:lvlText w:val="%1"/>
      <w:lvlJc w:val="left"/>
    </w:lvl>
  </w:abstractNum>
  <w:abstractNum w:abstractNumId="4" w15:restartNumberingAfterBreak="0">
    <w:nsid w:val="0ABCDEF4"/>
    <w:multiLevelType w:val="singleLevel"/>
    <w:tmpl w:val="20E669FE"/>
    <w:name w:val="TerOld4"/>
    <w:lvl w:ilvl="0">
      <w:numFmt w:val="decimal"/>
      <w:lvlText w:val="%1"/>
      <w:lvlJc w:val="left"/>
    </w:lvl>
  </w:abstractNum>
  <w:abstractNum w:abstractNumId="5" w15:restartNumberingAfterBreak="0">
    <w:nsid w:val="0ABCDEF5"/>
    <w:multiLevelType w:val="singleLevel"/>
    <w:tmpl w:val="C2640A0C"/>
    <w:name w:val="TerOld5"/>
    <w:lvl w:ilvl="0">
      <w:numFmt w:val="decimal"/>
      <w:lvlText w:val="%1"/>
      <w:lvlJc w:val="left"/>
    </w:lvl>
  </w:abstractNum>
  <w:abstractNum w:abstractNumId="6" w15:restartNumberingAfterBreak="0">
    <w:nsid w:val="0ABCDEF6"/>
    <w:multiLevelType w:val="singleLevel"/>
    <w:tmpl w:val="DDB03CE8"/>
    <w:name w:val="TerOld6"/>
    <w:lvl w:ilvl="0">
      <w:numFmt w:val="decimal"/>
      <w:lvlText w:val="%1"/>
      <w:lvlJc w:val="left"/>
    </w:lvl>
  </w:abstractNum>
  <w:abstractNum w:abstractNumId="7" w15:restartNumberingAfterBreak="0">
    <w:nsid w:val="0ABCDEF7"/>
    <w:multiLevelType w:val="singleLevel"/>
    <w:tmpl w:val="FCE22A8C"/>
    <w:name w:val="TerOld7"/>
    <w:lvl w:ilvl="0">
      <w:numFmt w:val="decimal"/>
      <w:lvlText w:val="%1"/>
      <w:lvlJc w:val="left"/>
    </w:lvl>
  </w:abstractNum>
  <w:abstractNum w:abstractNumId="8" w15:restartNumberingAfterBreak="0">
    <w:nsid w:val="0ABCDEF8"/>
    <w:multiLevelType w:val="singleLevel"/>
    <w:tmpl w:val="A93A8CC4"/>
    <w:name w:val="TerOld8"/>
    <w:lvl w:ilvl="0">
      <w:numFmt w:val="decimal"/>
      <w:lvlText w:val="%1"/>
      <w:lvlJc w:val="left"/>
    </w:lvl>
  </w:abstractNum>
  <w:abstractNum w:abstractNumId="9" w15:restartNumberingAfterBreak="0">
    <w:nsid w:val="0ABCDEF9"/>
    <w:multiLevelType w:val="singleLevel"/>
    <w:tmpl w:val="B60EECAE"/>
    <w:name w:val="TerOld9"/>
    <w:lvl w:ilvl="0">
      <w:numFmt w:val="decimal"/>
      <w:lvlText w:val="%1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117156"/>
    <w:rsid w:val="000E79E1"/>
    <w:rsid w:val="00117156"/>
    <w:rsid w:val="005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6BFA32-EF22-4B3E-BA26-0691F436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numPr>
        <w:numId w:val="1"/>
      </w:numPr>
      <w:spacing w:before="80" w:after="80"/>
      <w:outlineLvl w:val="0"/>
    </w:pPr>
    <w:rPr>
      <w:rFonts w:ascii="Calibri" w:eastAsia="Calibri" w:hAnsi="Calibri" w:cs="Calibri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spacing w:after="80"/>
      <w:outlineLvl w:val="1"/>
    </w:pPr>
    <w:rPr>
      <w:rFonts w:ascii="Calibri" w:eastAsia="Calibri" w:hAnsi="Calibri" w:cs="Calibri"/>
      <w:b/>
      <w:sz w:val="20"/>
      <w:szCs w:val="20"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spacing w:after="80"/>
      <w:ind w:left="1080" w:hanging="720"/>
      <w:outlineLvl w:val="2"/>
    </w:pPr>
    <w:rPr>
      <w:rFonts w:ascii="Calibri" w:eastAsia="Calibri" w:hAnsi="Calibri" w:cs="Calibri"/>
      <w:sz w:val="20"/>
      <w:szCs w:val="20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spacing w:after="80"/>
      <w:ind w:left="1440" w:hanging="900"/>
      <w:outlineLvl w:val="3"/>
    </w:pPr>
    <w:rPr>
      <w:rFonts w:ascii="Calibri" w:eastAsia="Calibri" w:hAnsi="Calibri" w:cs="Calibri"/>
      <w:sz w:val="20"/>
      <w:szCs w:val="20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after="80"/>
      <w:ind w:left="1800" w:hanging="1080"/>
      <w:outlineLvl w:val="4"/>
    </w:pPr>
    <w:rPr>
      <w:rFonts w:ascii="Calibri" w:eastAsia="Calibri" w:hAnsi="Calibri" w:cs="Calibri"/>
      <w:sz w:val="20"/>
      <w:szCs w:val="20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after="80"/>
      <w:ind w:left="2160" w:hanging="1260"/>
      <w:outlineLvl w:val="5"/>
    </w:pPr>
    <w:rPr>
      <w:rFonts w:ascii="Calibri" w:eastAsia="Calibri" w:hAnsi="Calibri" w:cs="Calibri"/>
      <w:sz w:val="20"/>
      <w:szCs w:val="20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80"/>
      <w:ind w:left="2340" w:hanging="1260"/>
      <w:outlineLvl w:val="6"/>
    </w:pPr>
    <w:rPr>
      <w:rFonts w:ascii="Calibri" w:eastAsia="Calibri" w:hAnsi="Calibri" w:cs="Calibri"/>
      <w:sz w:val="20"/>
      <w:szCs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80"/>
      <w:ind w:left="2880" w:hanging="1620"/>
      <w:outlineLvl w:val="7"/>
    </w:pPr>
    <w:rPr>
      <w:rFonts w:ascii="Calibri" w:eastAsia="Calibri" w:hAnsi="Calibri" w:cs="Calibri"/>
      <w:sz w:val="20"/>
      <w:szCs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80"/>
      <w:ind w:left="3240" w:hanging="1800"/>
      <w:outlineLvl w:val="8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"/>
    <w:next w:val="Normal"/>
    <w:pPr>
      <w:jc w:val="center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"/>
    <w:next w:val="Normal"/>
    <w:pPr>
      <w:jc w:val="center"/>
    </w:pPr>
    <w:rPr>
      <w:rFonts w:ascii="Calibri" w:eastAsia="Calibri" w:hAnsi="Calibri" w:cs="Calibri"/>
      <w:b/>
      <w:color w:val="FF0000"/>
      <w:sz w:val="72"/>
      <w:szCs w:val="72"/>
    </w:rPr>
  </w:style>
  <w:style w:type="paragraph" w:customStyle="1" w:styleId="CoverText1">
    <w:name w:val="Cover Text 1"/>
    <w:basedOn w:val="Normal"/>
    <w:next w:val="Normal"/>
    <w:pPr>
      <w:jc w:val="center"/>
    </w:pPr>
    <w:rPr>
      <w:rFonts w:ascii="Liberation Sans Narrow" w:eastAsia="Liberation Sans Narrow" w:hAnsi="Liberation Sans Narrow" w:cs="Liberation Sans Narrow"/>
      <w:b/>
    </w:rPr>
  </w:style>
  <w:style w:type="paragraph" w:customStyle="1" w:styleId="CoverText2">
    <w:name w:val="Cover Text 2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TOCHeading">
    <w:name w:val="TOC Heading"/>
    <w:basedOn w:val="Normal"/>
    <w:next w:val="Normal"/>
    <w:pPr>
      <w:spacing w:before="240" w:after="80"/>
    </w:pPr>
    <w:rPr>
      <w:rFonts w:ascii="Calibri" w:eastAsia="Calibri" w:hAnsi="Calibri" w:cs="Calibri"/>
      <w:b/>
    </w:rPr>
  </w:style>
  <w:style w:type="paragraph" w:styleId="TOC1">
    <w:name w:val="toc 1"/>
    <w:basedOn w:val="Normal"/>
    <w:next w:val="Normal"/>
    <w:uiPriority w:val="39"/>
    <w:pPr>
      <w:spacing w:before="120" w:after="40"/>
      <w:ind w:right="720"/>
    </w:pPr>
    <w:rPr>
      <w:rFonts w:ascii="Calibri" w:eastAsia="Calibri" w:hAnsi="Calibri" w:cs="Calibri"/>
      <w:b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before="40" w:after="20"/>
      <w:ind w:right="72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Properties">
    <w:name w:val="Properties"/>
    <w:basedOn w:val="Normal"/>
    <w:next w:val="Normal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"/>
    <w:next w:val="Normal"/>
    <w:rPr>
      <w:rFonts w:ascii="Calibri" w:eastAsia="Calibri" w:hAnsi="Calibri" w:cs="Calibri"/>
      <w:i/>
      <w:color w:val="FF0000"/>
      <w:sz w:val="20"/>
      <w:szCs w:val="20"/>
    </w:rPr>
  </w:style>
  <w:style w:type="paragraph" w:customStyle="1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"/>
    <w:next w:val="Normal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"/>
    <w:next w:val="Normal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"/>
    <w:next w:val="Normal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"/>
    <w:next w:val="Normal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"/>
    <w:next w:val="Normal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"/>
    <w:next w:val="Normal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"/>
    <w:next w:val="Normal"/>
    <w:pPr>
      <w:spacing w:before="60" w:after="6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"/>
    <w:next w:val="Normal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al"/>
    <w:next w:val="Normal"/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Normal"/>
  </w:style>
  <w:style w:type="paragraph" w:customStyle="1" w:styleId="Contents9">
    <w:name w:val="Contents 9"/>
    <w:basedOn w:val="Normal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8">
    <w:name w:val="Contents 8"/>
    <w:basedOn w:val="Normal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7">
    <w:name w:val="Contents 7"/>
    <w:basedOn w:val="Normal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6">
    <w:name w:val="Contents 6"/>
    <w:basedOn w:val="Normal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5">
    <w:name w:val="Contents 5"/>
    <w:basedOn w:val="Normal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4">
    <w:name w:val="Contents 4"/>
    <w:basedOn w:val="Normal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3">
    <w:name w:val="Contents 3"/>
    <w:basedOn w:val="Normal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2">
    <w:name w:val="Contents 2"/>
    <w:basedOn w:val="Normal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ontents1">
    <w:name w:val="Contents 1"/>
    <w:basedOn w:val="Normal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ContentsHeading">
    <w:name w:val="Contents Heading"/>
    <w:basedOn w:val="Normal"/>
    <w:pPr>
      <w:keepNext/>
      <w:spacing w:before="240" w:after="80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/>
    </w:pPr>
    <w:rPr>
      <w:rFonts w:ascii="Times New Roman" w:eastAsia="Times New Roman" w:hAnsi="Times New Roman" w:cs="Times New Roman"/>
      <w:i/>
    </w:rPr>
  </w:style>
  <w:style w:type="paragraph" w:styleId="List">
    <w:name w:val="Lis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sz w:val="28"/>
      <w:szCs w:val="28"/>
    </w:rPr>
  </w:style>
  <w:style w:type="paragraph" w:styleId="PlainText">
    <w:name w:val="Plain Text"/>
    <w:basedOn w:val="Normal"/>
    <w:rPr>
      <w:color w:val="000000"/>
      <w:sz w:val="20"/>
      <w:szCs w:val="20"/>
    </w:rPr>
  </w:style>
  <w:style w:type="character" w:customStyle="1" w:styleId="AllCaps">
    <w:name w:val="All Caps"/>
    <w:rPr>
      <w:caps/>
    </w:rPr>
  </w:style>
  <w:style w:type="paragraph" w:customStyle="1" w:styleId="00-SECT">
    <w:name w:val="00-SECT"/>
    <w:basedOn w:val="Normal"/>
    <w:pPr>
      <w:keepLines/>
      <w:spacing w:before="240"/>
      <w:jc w:val="center"/>
    </w:pPr>
    <w:rPr>
      <w:rFonts w:ascii="Tahoma" w:eastAsia="Tahoma" w:hAnsi="Tahoma" w:cs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D654F92-CA50-432E-8243-E26F1F54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Todd Norville</cp:lastModifiedBy>
  <cp:revision>1</cp:revision>
  <dcterms:created xsi:type="dcterms:W3CDTF">2017-05-30T13:50:00Z</dcterms:created>
  <dcterms:modified xsi:type="dcterms:W3CDTF">2017-05-30T18:28:00Z</dcterms:modified>
</cp:coreProperties>
</file>