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08" w:rsidRDefault="00F00F08">
      <w:pPr>
        <w:pStyle w:val="CoverText1"/>
      </w:pPr>
    </w:p>
    <w:p w:rsidR="00F00F08" w:rsidRDefault="00F00F08">
      <w:pPr>
        <w:pStyle w:val="CoverText1"/>
      </w:pPr>
    </w:p>
    <w:p w:rsidR="00F00F08" w:rsidRDefault="00324E6D">
      <w:pPr>
        <w:pStyle w:val="CoverText1"/>
      </w:pPr>
      <w:r>
        <w:t xml:space="preserve">SECTION 27 41 16 </w:t>
      </w:r>
    </w:p>
    <w:p w:rsidR="00F00F08" w:rsidRDefault="00324E6D">
      <w:pPr>
        <w:pStyle w:val="CoverText1"/>
      </w:pPr>
      <w:r>
        <w:t xml:space="preserve">INTEGRATED AUDIO-VIDEO SYSTEMS AND EQUIPMENT </w:t>
      </w:r>
    </w:p>
    <w:p w:rsidR="00F00F08" w:rsidRDefault="00F00F08">
      <w:pPr>
        <w:rPr>
          <w:sz w:val="20"/>
          <w:szCs w:val="20"/>
        </w:rPr>
      </w:pPr>
    </w:p>
    <w:p w:rsidR="00F00F08" w:rsidRDefault="00324E6D">
      <w:pPr>
        <w:pStyle w:val="CoverHeading2"/>
      </w:pPr>
      <w:r>
        <w:t>GUIDE SPECIFICATION</w:t>
      </w:r>
    </w:p>
    <w:p w:rsidR="00F00F08" w:rsidRDefault="00F00F08">
      <w:pPr>
        <w:rPr>
          <w:sz w:val="20"/>
          <w:szCs w:val="20"/>
        </w:rPr>
      </w:pPr>
    </w:p>
    <w:p w:rsidR="00F00F08" w:rsidRDefault="00324E6D">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rsidR="00F00F08" w:rsidRDefault="00F00F08">
      <w:pPr>
        <w:rPr>
          <w:sz w:val="20"/>
          <w:szCs w:val="20"/>
        </w:rPr>
      </w:pPr>
    </w:p>
    <w:p w:rsidR="00F00F08" w:rsidRDefault="00324E6D">
      <w:pPr>
        <w:pStyle w:val="Notes"/>
      </w:pPr>
      <w:r>
        <w:t>Specifer:  Please see PART 4 for a listing of products specified in this Guide Specification.</w:t>
      </w:r>
    </w:p>
    <w:p w:rsidR="00F00F08" w:rsidRDefault="00F00F08">
      <w:pPr>
        <w:rPr>
          <w:sz w:val="20"/>
          <w:szCs w:val="20"/>
        </w:rPr>
      </w:pPr>
    </w:p>
    <w:p w:rsidR="00F00F08" w:rsidRDefault="00324E6D">
      <w:r>
        <w:rPr>
          <w:rFonts w:ascii="Calibri" w:eastAsia="Calibri" w:hAnsi="Calibri" w:cs="Calibri"/>
          <w:sz w:val="20"/>
          <w:szCs w:val="20"/>
        </w:rPr>
        <w:br w:type="page"/>
      </w:r>
    </w:p>
    <w:p w:rsidR="00F00F08" w:rsidRDefault="00F00F08">
      <w:pPr>
        <w:rPr>
          <w:sz w:val="20"/>
          <w:szCs w:val="20"/>
        </w:rPr>
      </w:pPr>
      <w:bookmarkStart w:id="0" w:name="_GoBack"/>
    </w:p>
    <w:bookmarkEnd w:id="0"/>
    <w:p w:rsidR="00F00F08" w:rsidRDefault="00324E6D">
      <w:pPr>
        <w:pStyle w:val="TOCHeading"/>
      </w:pPr>
      <w:r>
        <w:t>Table of Contents</w:t>
      </w:r>
    </w:p>
    <w:p w:rsidR="007F24C0" w:rsidRPr="00687105" w:rsidRDefault="00324E6D">
      <w:pPr>
        <w:pStyle w:val="TOC1"/>
        <w:tabs>
          <w:tab w:val="left" w:pos="321"/>
          <w:tab w:val="right" w:leader="dot" w:pos="10070"/>
        </w:tabs>
        <w:rPr>
          <w:rFonts w:asciiTheme="minorHAnsi" w:eastAsiaTheme="minorEastAsia" w:hAnsiTheme="minorHAnsi" w:cstheme="minorHAnsi"/>
          <w:b w:val="0"/>
          <w:noProof/>
          <w:sz w:val="22"/>
          <w:szCs w:val="22"/>
        </w:rPr>
      </w:pPr>
      <w:r w:rsidRPr="00687105">
        <w:rPr>
          <w:rFonts w:asciiTheme="minorHAnsi" w:hAnsiTheme="minorHAnsi" w:cstheme="minorHAnsi"/>
        </w:rPr>
        <w:fldChar w:fldCharType="begin"/>
      </w:r>
      <w:r w:rsidRPr="00687105">
        <w:rPr>
          <w:rFonts w:asciiTheme="minorHAnsi" w:hAnsiTheme="minorHAnsi" w:cstheme="minorHAnsi"/>
        </w:rPr>
        <w:instrText>TOC \o "1-3"</w:instrText>
      </w:r>
      <w:r w:rsidRPr="00687105">
        <w:rPr>
          <w:rFonts w:asciiTheme="minorHAnsi" w:hAnsiTheme="minorHAnsi" w:cstheme="minorHAnsi"/>
        </w:rPr>
        <w:fldChar w:fldCharType="separate"/>
      </w:r>
      <w:r w:rsidR="007F24C0" w:rsidRPr="00687105">
        <w:rPr>
          <w:rFonts w:asciiTheme="minorHAnsi" w:hAnsiTheme="minorHAnsi" w:cstheme="minorHAnsi"/>
          <w:noProof/>
        </w:rPr>
        <w:t>1</w:t>
      </w:r>
      <w:r w:rsidR="007F24C0" w:rsidRPr="00687105">
        <w:rPr>
          <w:rFonts w:asciiTheme="minorHAnsi" w:eastAsiaTheme="minorEastAsia" w:hAnsiTheme="minorHAnsi" w:cstheme="minorHAnsi"/>
          <w:b w:val="0"/>
          <w:noProof/>
          <w:sz w:val="22"/>
          <w:szCs w:val="22"/>
        </w:rPr>
        <w:tab/>
      </w:r>
      <w:r w:rsidR="007F24C0" w:rsidRPr="00687105">
        <w:rPr>
          <w:rFonts w:asciiTheme="minorHAnsi" w:hAnsiTheme="minorHAnsi" w:cstheme="minorHAnsi"/>
          <w:noProof/>
        </w:rPr>
        <w:t>GENERAL</w:t>
      </w:r>
      <w:r w:rsidR="007F24C0" w:rsidRPr="00687105">
        <w:rPr>
          <w:rFonts w:asciiTheme="minorHAnsi" w:hAnsiTheme="minorHAnsi" w:cstheme="minorHAnsi"/>
          <w:noProof/>
        </w:rPr>
        <w:tab/>
      </w:r>
      <w:r w:rsidR="007F24C0" w:rsidRPr="00687105">
        <w:rPr>
          <w:rFonts w:asciiTheme="minorHAnsi" w:hAnsiTheme="minorHAnsi" w:cstheme="minorHAnsi"/>
          <w:noProof/>
        </w:rPr>
        <w:fldChar w:fldCharType="begin"/>
      </w:r>
      <w:r w:rsidR="007F24C0" w:rsidRPr="00687105">
        <w:rPr>
          <w:rFonts w:asciiTheme="minorHAnsi" w:hAnsiTheme="minorHAnsi" w:cstheme="minorHAnsi"/>
          <w:noProof/>
        </w:rPr>
        <w:instrText xml:space="preserve"> PAGEREF _Toc483917711 \h </w:instrText>
      </w:r>
      <w:r w:rsidR="007F24C0" w:rsidRPr="00687105">
        <w:rPr>
          <w:rFonts w:asciiTheme="minorHAnsi" w:hAnsiTheme="minorHAnsi" w:cstheme="minorHAnsi"/>
          <w:noProof/>
        </w:rPr>
      </w:r>
      <w:r w:rsidR="007F24C0" w:rsidRPr="00687105">
        <w:rPr>
          <w:rFonts w:asciiTheme="minorHAnsi" w:hAnsiTheme="minorHAnsi" w:cstheme="minorHAnsi"/>
          <w:noProof/>
        </w:rPr>
        <w:fldChar w:fldCharType="separate"/>
      </w:r>
      <w:r w:rsidR="007F24C0" w:rsidRPr="00687105">
        <w:rPr>
          <w:rFonts w:asciiTheme="minorHAnsi" w:hAnsiTheme="minorHAnsi" w:cstheme="minorHAnsi"/>
          <w:noProof/>
        </w:rPr>
        <w:t>4</w:t>
      </w:r>
      <w:r w:rsidR="007F24C0"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UI: User Interface</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_Toc483917712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SYSTEM DESCRIPTION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_Toc483917713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1.2.1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Collaborate 2-14 People</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_Toc483917714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RELATED REQUIREMENTS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_Toc483917715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08 00 - Commissioning of Integrated Automation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_Toc483917716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10 00 - Integrated Automation Network Equipment</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_Toc483917717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1.3.3</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11 13 - Integrated Automation Network Servers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_Toc483917718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1.3.4</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13 13 - Integrated Automation Control and Monitoring Network Supervisory Control</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_Toc483917719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1.3.5</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13 16 - Integrated Automation Control and Monitoring Network Integration Panels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_Toc483917720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1.3.6</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13 19 - Integrated Automation Control and Monitoring Network Interoperability</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_Toc483917721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1.3.7</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25 15 16 - Integrated Automation Software for Control and Monitoring Networks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_Toc483917722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1.3.8</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26 09 43.13 - Digital-Network Lighting Controls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_Toc483917723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1.3.9</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27 15 00 - Communications Horizontal Cabling</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_Toc483917724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3"/>
        <w:tabs>
          <w:tab w:val="left" w:pos="7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1.3.10</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Section 27 41 00 - Audio-Video Systems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_Toc483917725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4</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1.4</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REFERENCES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_Toc483917726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1.4.1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Abbreviations and Acronyms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_Toc483917727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1"/>
        <w:tabs>
          <w:tab w:val="left" w:pos="321"/>
          <w:tab w:val="right" w:leader="dot" w:pos="10070"/>
        </w:tabs>
        <w:rPr>
          <w:rFonts w:asciiTheme="minorHAnsi" w:eastAsiaTheme="minorEastAsia" w:hAnsiTheme="minorHAnsi" w:cstheme="minorHAnsi"/>
          <w:b w:val="0"/>
          <w:noProof/>
          <w:sz w:val="22"/>
          <w:szCs w:val="22"/>
        </w:rPr>
      </w:pPr>
      <w:r w:rsidRPr="00687105">
        <w:rPr>
          <w:rFonts w:asciiTheme="minorHAnsi" w:hAnsiTheme="minorHAnsi" w:cstheme="minorHAnsi"/>
          <w:noProof/>
        </w:rPr>
        <w:t>2</w:t>
      </w:r>
      <w:r w:rsidRPr="00687105">
        <w:rPr>
          <w:rFonts w:asciiTheme="minorHAnsi" w:eastAsiaTheme="minorEastAsia" w:hAnsiTheme="minorHAnsi" w:cstheme="minorHAnsi"/>
          <w:b w:val="0"/>
          <w:noProof/>
          <w:sz w:val="22"/>
          <w:szCs w:val="22"/>
        </w:rPr>
        <w:tab/>
      </w:r>
      <w:r w:rsidRPr="00687105">
        <w:rPr>
          <w:rFonts w:asciiTheme="minorHAnsi" w:hAnsiTheme="minorHAnsi" w:cstheme="minorHAnsi"/>
          <w:noProof/>
        </w:rPr>
        <w:t>PRODUCTS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_Toc483917728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Tabletop Conference System</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_Toc483917729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Basis of Design Tabletop Conference System</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_Toc483917730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The Tabletop Conference System shall be composed of the following system components: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_Toc483917731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5</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2.1.3</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External Device and System Integration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_Toc483917732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6</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2.1.4</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Video Presentation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_Toc483917733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6</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2.1.5</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Speakerphone</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_Toc483917734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6</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2.1.6</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Room Occupancy Detection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_Toc483917735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7</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2.1.7</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Touch Screen User Interface</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_Toc483917736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7</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2.1.8</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Network Management</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_Toc483917737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7</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2.1.9</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Mute Control</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_Toc483917738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7</w:t>
      </w:r>
      <w:r w:rsidRPr="00687105">
        <w:rPr>
          <w:rFonts w:asciiTheme="minorHAnsi" w:hAnsiTheme="minorHAnsi" w:cstheme="minorHAnsi"/>
          <w:noProof/>
        </w:rPr>
        <w:fldChar w:fldCharType="end"/>
      </w:r>
    </w:p>
    <w:p w:rsidR="007F24C0" w:rsidRPr="00687105" w:rsidRDefault="007F24C0">
      <w:pPr>
        <w:pStyle w:val="TOC3"/>
        <w:tabs>
          <w:tab w:val="left" w:pos="7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2.1.10</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Network Security</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_Toc483917739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Display Device</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_Toc483917740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2.2.1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Display device shall be controllable via a built-in RS-232 connection port.</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_Toc483917741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2.2.2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Display device shall support 4K video through built-in HDMI input connector(s).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_Toc483917742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2.3</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Computer</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_Toc483917743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2.3.1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Computer or Laptop shall include an HDMI video output connection port.</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_Toc483917744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2.4</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HD Camera</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_Toc483917745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2.4.1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Basis of Design USB Camera:</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_Toc483917746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2.4.2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System shall include one High Definition video camera.</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_Toc483917747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1"/>
        <w:tabs>
          <w:tab w:val="left" w:pos="321"/>
          <w:tab w:val="right" w:leader="dot" w:pos="10070"/>
        </w:tabs>
        <w:rPr>
          <w:rFonts w:asciiTheme="minorHAnsi" w:eastAsiaTheme="minorEastAsia" w:hAnsiTheme="minorHAnsi" w:cstheme="minorHAnsi"/>
          <w:b w:val="0"/>
          <w:noProof/>
          <w:sz w:val="22"/>
          <w:szCs w:val="22"/>
        </w:rPr>
      </w:pPr>
      <w:r w:rsidRPr="00687105">
        <w:rPr>
          <w:rFonts w:asciiTheme="minorHAnsi" w:hAnsiTheme="minorHAnsi" w:cstheme="minorHAnsi"/>
          <w:noProof/>
        </w:rPr>
        <w:t>3</w:t>
      </w:r>
      <w:r w:rsidRPr="00687105">
        <w:rPr>
          <w:rFonts w:asciiTheme="minorHAnsi" w:eastAsiaTheme="minorEastAsia" w:hAnsiTheme="minorHAnsi" w:cstheme="minorHAnsi"/>
          <w:b w:val="0"/>
          <w:noProof/>
          <w:sz w:val="22"/>
          <w:szCs w:val="22"/>
        </w:rPr>
        <w:tab/>
      </w:r>
      <w:r w:rsidRPr="00687105">
        <w:rPr>
          <w:rFonts w:asciiTheme="minorHAnsi" w:hAnsiTheme="minorHAnsi" w:cstheme="minorHAnsi"/>
          <w:noProof/>
        </w:rPr>
        <w:t>EXECUTION</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_Toc483917748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1"/>
        <w:tabs>
          <w:tab w:val="left" w:pos="321"/>
          <w:tab w:val="right" w:leader="dot" w:pos="10070"/>
        </w:tabs>
        <w:rPr>
          <w:rFonts w:asciiTheme="minorHAnsi" w:eastAsiaTheme="minorEastAsia" w:hAnsiTheme="minorHAnsi" w:cstheme="minorHAnsi"/>
          <w:b w:val="0"/>
          <w:noProof/>
          <w:sz w:val="22"/>
          <w:szCs w:val="22"/>
        </w:rPr>
      </w:pPr>
      <w:r w:rsidRPr="00687105">
        <w:rPr>
          <w:rFonts w:asciiTheme="minorHAnsi" w:hAnsiTheme="minorHAnsi" w:cstheme="minorHAnsi"/>
          <w:noProof/>
        </w:rPr>
        <w:t>4</w:t>
      </w:r>
      <w:r w:rsidRPr="00687105">
        <w:rPr>
          <w:rFonts w:asciiTheme="minorHAnsi" w:eastAsiaTheme="minorEastAsia" w:hAnsiTheme="minorHAnsi" w:cstheme="minorHAnsi"/>
          <w:b w:val="0"/>
          <w:noProof/>
          <w:sz w:val="22"/>
          <w:szCs w:val="22"/>
        </w:rPr>
        <w:tab/>
      </w:r>
      <w:r w:rsidRPr="00687105">
        <w:rPr>
          <w:rFonts w:asciiTheme="minorHAnsi" w:hAnsiTheme="minorHAnsi" w:cstheme="minorHAnsi"/>
          <w:noProof/>
        </w:rPr>
        <w:t>APPENDICES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_Toc483917749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2"/>
        <w:tabs>
          <w:tab w:val="left" w:pos="473"/>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4.1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SPECIFIED PRODUCTS</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_Toc483917750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lastRenderedPageBreak/>
        <w:t>4.1.1</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Crestron CCS-UC-1-AV</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_Toc483917751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7F24C0" w:rsidRPr="00687105" w:rsidRDefault="007F24C0">
      <w:pPr>
        <w:pStyle w:val="TOC3"/>
        <w:tabs>
          <w:tab w:val="left" w:pos="620"/>
          <w:tab w:val="right" w:leader="dot" w:pos="10070"/>
        </w:tabs>
        <w:rPr>
          <w:rFonts w:asciiTheme="minorHAnsi" w:eastAsiaTheme="minorEastAsia" w:hAnsiTheme="minorHAnsi" w:cstheme="minorHAnsi"/>
          <w:noProof/>
          <w:sz w:val="22"/>
          <w:szCs w:val="22"/>
        </w:rPr>
      </w:pPr>
      <w:r w:rsidRPr="00687105">
        <w:rPr>
          <w:rFonts w:asciiTheme="minorHAnsi" w:hAnsiTheme="minorHAnsi" w:cstheme="minorHAnsi"/>
          <w:noProof/>
        </w:rPr>
        <w:t>4.1.2</w:t>
      </w:r>
      <w:r w:rsidRPr="00687105">
        <w:rPr>
          <w:rFonts w:asciiTheme="minorHAnsi" w:eastAsiaTheme="minorEastAsia" w:hAnsiTheme="minorHAnsi" w:cstheme="minorHAnsi"/>
          <w:noProof/>
          <w:sz w:val="22"/>
          <w:szCs w:val="22"/>
        </w:rPr>
        <w:tab/>
      </w:r>
      <w:r w:rsidRPr="00687105">
        <w:rPr>
          <w:rFonts w:asciiTheme="minorHAnsi" w:hAnsiTheme="minorHAnsi" w:cstheme="minorHAnsi"/>
          <w:noProof/>
        </w:rPr>
        <w:t>Crestron CCS-CAM-USB-F-100</w:t>
      </w:r>
      <w:r w:rsidRPr="00687105">
        <w:rPr>
          <w:rFonts w:asciiTheme="minorHAnsi" w:hAnsiTheme="minorHAnsi" w:cstheme="minorHAnsi"/>
          <w:noProof/>
        </w:rPr>
        <w:tab/>
      </w:r>
      <w:r w:rsidRPr="00687105">
        <w:rPr>
          <w:rFonts w:asciiTheme="minorHAnsi" w:hAnsiTheme="minorHAnsi" w:cstheme="minorHAnsi"/>
          <w:noProof/>
        </w:rPr>
        <w:fldChar w:fldCharType="begin"/>
      </w:r>
      <w:r w:rsidRPr="00687105">
        <w:rPr>
          <w:rFonts w:asciiTheme="minorHAnsi" w:hAnsiTheme="minorHAnsi" w:cstheme="minorHAnsi"/>
          <w:noProof/>
        </w:rPr>
        <w:instrText xml:space="preserve"> PAGEREF _Toc483917752 \h </w:instrText>
      </w:r>
      <w:r w:rsidRPr="00687105">
        <w:rPr>
          <w:rFonts w:asciiTheme="minorHAnsi" w:hAnsiTheme="minorHAnsi" w:cstheme="minorHAnsi"/>
          <w:noProof/>
        </w:rPr>
      </w:r>
      <w:r w:rsidRPr="00687105">
        <w:rPr>
          <w:rFonts w:asciiTheme="minorHAnsi" w:hAnsiTheme="minorHAnsi" w:cstheme="minorHAnsi"/>
          <w:noProof/>
        </w:rPr>
        <w:fldChar w:fldCharType="separate"/>
      </w:r>
      <w:r w:rsidRPr="00687105">
        <w:rPr>
          <w:rFonts w:asciiTheme="minorHAnsi" w:hAnsiTheme="minorHAnsi" w:cstheme="minorHAnsi"/>
          <w:noProof/>
        </w:rPr>
        <w:t>8</w:t>
      </w:r>
      <w:r w:rsidRPr="00687105">
        <w:rPr>
          <w:rFonts w:asciiTheme="minorHAnsi" w:hAnsiTheme="minorHAnsi" w:cstheme="minorHAnsi"/>
          <w:noProof/>
        </w:rPr>
        <w:fldChar w:fldCharType="end"/>
      </w:r>
    </w:p>
    <w:p w:rsidR="00F00F08" w:rsidRDefault="00324E6D">
      <w:pPr>
        <w:pStyle w:val="TOC3"/>
        <w:tabs>
          <w:tab w:val="right" w:leader="dot" w:pos="8280"/>
        </w:tabs>
      </w:pPr>
      <w:r w:rsidRPr="00687105">
        <w:rPr>
          <w:rFonts w:asciiTheme="minorHAnsi" w:hAnsiTheme="minorHAnsi" w:cstheme="minorHAnsi"/>
        </w:rPr>
        <w:fldChar w:fldCharType="end"/>
      </w:r>
    </w:p>
    <w:p w:rsidR="00F00F08" w:rsidRDefault="00324E6D">
      <w:pPr>
        <w:pStyle w:val="TOC1"/>
        <w:tabs>
          <w:tab w:val="right" w:leader="dot" w:pos="8280"/>
        </w:tabs>
      </w:pPr>
      <w:r>
        <w:br w:type="page"/>
      </w:r>
    </w:p>
    <w:p w:rsidR="00F00F08" w:rsidRDefault="00F00F08">
      <w:pPr>
        <w:rPr>
          <w:sz w:val="20"/>
          <w:szCs w:val="20"/>
        </w:rPr>
      </w:pPr>
    </w:p>
    <w:p w:rsidR="00F00F08" w:rsidRDefault="00F00F08">
      <w:pPr>
        <w:rPr>
          <w:sz w:val="20"/>
          <w:szCs w:val="20"/>
        </w:rPr>
      </w:pPr>
    </w:p>
    <w:p w:rsidR="00F00F08" w:rsidRDefault="00324E6D">
      <w:pPr>
        <w:pStyle w:val="Heading1"/>
      </w:pPr>
      <w:bookmarkStart w:id="1" w:name="_Toc483917711"/>
      <w:r>
        <w:t>G</w:t>
      </w:r>
      <w:bookmarkStart w:id="2" w:name="GENERAL_START"/>
      <w:bookmarkStart w:id="3" w:name="SECTION_27_41_16_01_START"/>
      <w:bookmarkEnd w:id="2"/>
      <w:bookmarkEnd w:id="3"/>
      <w:r>
        <w:t>ENERAL</w:t>
      </w:r>
      <w:bookmarkEnd w:id="1"/>
    </w:p>
    <w:p w:rsidR="00F00F08" w:rsidRDefault="00F00F08">
      <w:pPr>
        <w:pStyle w:val="Notes"/>
      </w:pPr>
    </w:p>
    <w:p w:rsidR="00F00F08" w:rsidRDefault="00324E6D">
      <w:pPr>
        <w:pStyle w:val="Heading2"/>
        <w:spacing w:after="0"/>
      </w:pPr>
      <w:bookmarkStart w:id="4" w:name="_Toc483917712"/>
      <w:r>
        <w:t>UI: User Interface</w:t>
      </w:r>
      <w:bookmarkEnd w:id="4"/>
      <w:r>
        <w:rPr>
          <w:color w:val="FF0000"/>
        </w:rPr>
        <w:t xml:space="preserve"> </w:t>
      </w:r>
      <w:bookmarkStart w:id="5" w:name="BKM_145FDB52_F0E8_4363_97F1_D13EB625CFC3"/>
      <w:bookmarkEnd w:id="5"/>
    </w:p>
    <w:p w:rsidR="00F00F08" w:rsidRDefault="00F00F08">
      <w:pPr>
        <w:pStyle w:val="Notes"/>
      </w:pPr>
    </w:p>
    <w:p w:rsidR="00F00F08" w:rsidRDefault="00324E6D">
      <w:pPr>
        <w:pStyle w:val="Heading2"/>
        <w:spacing w:after="0"/>
      </w:pPr>
      <w:bookmarkStart w:id="6" w:name="_Toc483917713"/>
      <w:r>
        <w:t>SYSTEM DESCRIPTION</w:t>
      </w:r>
      <w:bookmarkEnd w:id="6"/>
    </w:p>
    <w:p w:rsidR="00F00F08" w:rsidRDefault="00F00F08">
      <w:pPr>
        <w:pStyle w:val="Notes"/>
      </w:pPr>
    </w:p>
    <w:p w:rsidR="00F00F08" w:rsidRDefault="00324E6D">
      <w:pPr>
        <w:pStyle w:val="Heading3"/>
      </w:pPr>
      <w:bookmarkStart w:id="7" w:name="_Toc483917714"/>
      <w:r>
        <w:t>Collaborate 2-14 People</w:t>
      </w:r>
      <w:bookmarkEnd w:id="7"/>
    </w:p>
    <w:p w:rsidR="00F00F08" w:rsidRDefault="00F00F08">
      <w:pPr>
        <w:pStyle w:val="Notes"/>
      </w:pPr>
    </w:p>
    <w:p w:rsidR="00F00F08" w:rsidRDefault="00324E6D">
      <w:pPr>
        <w:pStyle w:val="Heading4"/>
      </w:pPr>
      <w:r>
        <w:t>See AV System Drawings for device quantities and connection details.</w:t>
      </w:r>
    </w:p>
    <w:p w:rsidR="00F00F08" w:rsidRDefault="00324E6D">
      <w:pPr>
        <w:pStyle w:val="Notes"/>
      </w:pPr>
      <w:r>
        <w:t>Specifier Note: See example AV System Drawing for Collaborate 2-14 People</w:t>
      </w:r>
      <w:bookmarkStart w:id="8" w:name="BKM_E59F84F9_7EBA_4112_B16B_74A4FF5479E8"/>
      <w:bookmarkEnd w:id="8"/>
    </w:p>
    <w:p w:rsidR="00F00F08" w:rsidRDefault="00324E6D">
      <w:pPr>
        <w:pStyle w:val="Heading4"/>
      </w:pPr>
      <w:r>
        <w:t>Display System</w:t>
      </w:r>
    </w:p>
    <w:p w:rsidR="00F00F08" w:rsidRDefault="00F00F08">
      <w:pPr>
        <w:pStyle w:val="Notes"/>
      </w:pPr>
    </w:p>
    <w:p w:rsidR="00F00F08" w:rsidRDefault="00324E6D">
      <w:pPr>
        <w:pStyle w:val="Heading5"/>
      </w:pPr>
      <w:r>
        <w:t>Video Display Devices - Room shall include a single video display.  Display shall have the capability of viewing any connected video source.</w:t>
      </w:r>
      <w:r>
        <w:rPr>
          <w:color w:val="FF0000"/>
        </w:rPr>
        <w:t xml:space="preserve">  </w:t>
      </w:r>
      <w:bookmarkStart w:id="9" w:name="BKM_6B3BA4EC_F8B3_4987_ABFE_8FC5723D6DBA"/>
      <w:bookmarkStart w:id="10" w:name="BKM_814419D8_397B_4F43_8A8B_AA1958EC47EE"/>
      <w:bookmarkEnd w:id="9"/>
      <w:bookmarkEnd w:id="10"/>
    </w:p>
    <w:p w:rsidR="00F00F08" w:rsidRDefault="00F00F08">
      <w:pPr>
        <w:pStyle w:val="Notes"/>
      </w:pPr>
    </w:p>
    <w:p w:rsidR="00F00F08" w:rsidRDefault="00324E6D">
      <w:pPr>
        <w:pStyle w:val="Heading4"/>
      </w:pPr>
      <w:r>
        <w:t>AV Sources</w:t>
      </w:r>
    </w:p>
    <w:p w:rsidR="00F00F08" w:rsidRDefault="00F00F08">
      <w:pPr>
        <w:pStyle w:val="Notes"/>
      </w:pPr>
    </w:p>
    <w:p w:rsidR="00F00F08" w:rsidRDefault="00324E6D">
      <w:pPr>
        <w:pStyle w:val="Heading5"/>
      </w:pPr>
      <w:r>
        <w:t xml:space="preserve">Laptop Computers </w:t>
      </w:r>
      <w:r>
        <w:rPr>
          <w:color w:val="FF0000"/>
        </w:rPr>
        <w:t xml:space="preserve">  </w:t>
      </w:r>
      <w:bookmarkStart w:id="11" w:name="BKM_1344BC8E_DFDF_4353_8DF0_B0003DEA4ABB"/>
      <w:bookmarkStart w:id="12" w:name="BKM_2FBFBB22_62B4_46F3_B0C4_F81E4F98937F"/>
      <w:bookmarkEnd w:id="11"/>
      <w:bookmarkEnd w:id="12"/>
    </w:p>
    <w:p w:rsidR="00F00F08" w:rsidRDefault="00F00F08">
      <w:pPr>
        <w:pStyle w:val="Notes"/>
      </w:pPr>
    </w:p>
    <w:p w:rsidR="00F00F08" w:rsidRDefault="00324E6D">
      <w:pPr>
        <w:pStyle w:val="Heading4"/>
      </w:pPr>
      <w:r>
        <w:t>User Interface</w:t>
      </w:r>
    </w:p>
    <w:p w:rsidR="00F00F08" w:rsidRDefault="00F00F08">
      <w:pPr>
        <w:pStyle w:val="Notes"/>
      </w:pPr>
    </w:p>
    <w:p w:rsidR="00F00F08" w:rsidRDefault="00324E6D">
      <w:pPr>
        <w:pStyle w:val="Heading5"/>
      </w:pPr>
      <w:r>
        <w:t>User Interface - Room shall include a table top conference system touch screen user interface.</w:t>
      </w:r>
      <w:r>
        <w:rPr>
          <w:color w:val="FF0000"/>
        </w:rPr>
        <w:t xml:space="preserve"> </w:t>
      </w:r>
      <w:bookmarkStart w:id="13" w:name="BKM_9D34AA86_1468_446D_8302_EB9E20C4B535"/>
      <w:bookmarkEnd w:id="13"/>
    </w:p>
    <w:p w:rsidR="00F00F08" w:rsidRDefault="00F00F08">
      <w:pPr>
        <w:pStyle w:val="Notes"/>
      </w:pPr>
    </w:p>
    <w:p w:rsidR="00F00F08" w:rsidRDefault="00324E6D">
      <w:pPr>
        <w:pStyle w:val="Heading5"/>
      </w:pPr>
      <w:r>
        <w:t>Room  scheduling through touch screen user interface(s) with on-screen information display viewable on room display(s).</w:t>
      </w:r>
    </w:p>
    <w:p w:rsidR="00F00F08" w:rsidRDefault="00324E6D">
      <w:pPr>
        <w:pStyle w:val="Notes"/>
      </w:pPr>
      <w:r>
        <w:t>Specifier: Retain this article if room system includes Fusion integration.</w:t>
      </w:r>
      <w:bookmarkStart w:id="14" w:name="BKM_52AAA44C_7AFA_4D2E_BEC8_1F27EC5342AF"/>
      <w:bookmarkStart w:id="15" w:name="BKM_7E18B83C_DCC5_43C3_8C95_EC8783D399A2"/>
      <w:bookmarkStart w:id="16" w:name="BKM_949D474F_75C3_4A30_98A4_327FBF801BD8"/>
      <w:bookmarkStart w:id="17" w:name="BKM_C7A4A4EA_55D4_4F21_9178_BE8C9111A258"/>
      <w:bookmarkEnd w:id="14"/>
      <w:bookmarkEnd w:id="15"/>
      <w:bookmarkEnd w:id="16"/>
      <w:bookmarkEnd w:id="17"/>
    </w:p>
    <w:p w:rsidR="00F00F08" w:rsidRDefault="00324E6D">
      <w:pPr>
        <w:pStyle w:val="Heading2"/>
        <w:spacing w:after="0"/>
      </w:pPr>
      <w:bookmarkStart w:id="18" w:name="_Toc483917715"/>
      <w:r>
        <w:t>RELATED REQUIREMENTS</w:t>
      </w:r>
      <w:bookmarkEnd w:id="18"/>
    </w:p>
    <w:p w:rsidR="00F00F08" w:rsidRDefault="00F00F08">
      <w:pPr>
        <w:pStyle w:val="Notes"/>
      </w:pPr>
    </w:p>
    <w:p w:rsidR="00F00F08" w:rsidRDefault="00324E6D">
      <w:pPr>
        <w:pStyle w:val="Heading3"/>
      </w:pPr>
      <w:bookmarkStart w:id="19" w:name="_Toc483917716"/>
      <w:r>
        <w:t>Section 25 08 00 - Commissioning of Integrated Automation</w:t>
      </w:r>
      <w:bookmarkEnd w:id="19"/>
      <w:r>
        <w:rPr>
          <w:color w:val="FF0000"/>
        </w:rPr>
        <w:t xml:space="preserve"> </w:t>
      </w:r>
      <w:bookmarkStart w:id="20" w:name="BKM_F716BCB3_FF4C_483E_BF31_B8CCD8280F91"/>
      <w:bookmarkEnd w:id="20"/>
    </w:p>
    <w:p w:rsidR="00F00F08" w:rsidRDefault="00F00F08">
      <w:pPr>
        <w:pStyle w:val="Notes"/>
      </w:pPr>
    </w:p>
    <w:p w:rsidR="00F00F08" w:rsidRDefault="00324E6D">
      <w:pPr>
        <w:pStyle w:val="Heading3"/>
      </w:pPr>
      <w:bookmarkStart w:id="21" w:name="_Toc483917717"/>
      <w:r>
        <w:t>Section 25 10 00 - Integrated Automation Network Equipment</w:t>
      </w:r>
      <w:bookmarkEnd w:id="21"/>
      <w:r>
        <w:rPr>
          <w:color w:val="FF0000"/>
        </w:rPr>
        <w:t xml:space="preserve"> </w:t>
      </w:r>
      <w:bookmarkStart w:id="22" w:name="BKM_D273722D_808A_49B7_81C8_BB593BE45003"/>
      <w:bookmarkEnd w:id="22"/>
    </w:p>
    <w:p w:rsidR="00F00F08" w:rsidRDefault="00F00F08">
      <w:pPr>
        <w:pStyle w:val="Notes"/>
      </w:pPr>
    </w:p>
    <w:p w:rsidR="00F00F08" w:rsidRDefault="00324E6D">
      <w:pPr>
        <w:pStyle w:val="Heading3"/>
      </w:pPr>
      <w:bookmarkStart w:id="23" w:name="_Toc483917718"/>
      <w:r>
        <w:t>Section 25 11 13 - Integrated Automation Network Servers</w:t>
      </w:r>
      <w:bookmarkEnd w:id="23"/>
      <w:r>
        <w:rPr>
          <w:color w:val="FF0000"/>
        </w:rPr>
        <w:t xml:space="preserve"> </w:t>
      </w:r>
      <w:bookmarkStart w:id="24" w:name="BKM_15229174_4488_4E09_9ED7_E4E358A29C05"/>
      <w:bookmarkEnd w:id="24"/>
    </w:p>
    <w:p w:rsidR="00F00F08" w:rsidRDefault="00F00F08">
      <w:pPr>
        <w:pStyle w:val="Notes"/>
      </w:pPr>
    </w:p>
    <w:p w:rsidR="00F00F08" w:rsidRDefault="00324E6D">
      <w:pPr>
        <w:pStyle w:val="Heading3"/>
      </w:pPr>
      <w:bookmarkStart w:id="25" w:name="_Toc483917719"/>
      <w:r>
        <w:t>Section 25 13 13 - Integrated Automation Control and Monitoring Network Supervisory Control</w:t>
      </w:r>
      <w:bookmarkEnd w:id="25"/>
      <w:r>
        <w:rPr>
          <w:color w:val="FF0000"/>
        </w:rPr>
        <w:t xml:space="preserve"> </w:t>
      </w:r>
      <w:bookmarkStart w:id="26" w:name="BKM_84D7A149_9B67_4A8F_9F09_AEC4D49EB4B0"/>
      <w:bookmarkEnd w:id="26"/>
    </w:p>
    <w:p w:rsidR="00F00F08" w:rsidRDefault="00F00F08">
      <w:pPr>
        <w:pStyle w:val="Notes"/>
      </w:pPr>
    </w:p>
    <w:p w:rsidR="00F00F08" w:rsidRDefault="00324E6D">
      <w:pPr>
        <w:pStyle w:val="Heading3"/>
      </w:pPr>
      <w:bookmarkStart w:id="27" w:name="_Toc483917720"/>
      <w:r>
        <w:t>Section 25 13 16 - Integrated Automation Control and Monitoring Network Integration Panels</w:t>
      </w:r>
      <w:bookmarkEnd w:id="27"/>
      <w:r>
        <w:rPr>
          <w:color w:val="FF0000"/>
        </w:rPr>
        <w:t xml:space="preserve"> </w:t>
      </w:r>
      <w:bookmarkStart w:id="28" w:name="BKM_5D2BACE1_2199_4FF8_8B79_086ECB2E5153"/>
      <w:bookmarkEnd w:id="28"/>
    </w:p>
    <w:p w:rsidR="00F00F08" w:rsidRDefault="00F00F08">
      <w:pPr>
        <w:pStyle w:val="Notes"/>
      </w:pPr>
    </w:p>
    <w:p w:rsidR="00F00F08" w:rsidRDefault="00324E6D">
      <w:pPr>
        <w:pStyle w:val="Heading3"/>
      </w:pPr>
      <w:bookmarkStart w:id="29" w:name="_Toc483917721"/>
      <w:r>
        <w:t>Section 25 13 19 - Integrated Automation Control and Monitoring Network Interoperability</w:t>
      </w:r>
      <w:bookmarkEnd w:id="29"/>
      <w:r>
        <w:rPr>
          <w:color w:val="FF0000"/>
        </w:rPr>
        <w:t xml:space="preserve"> </w:t>
      </w:r>
      <w:bookmarkStart w:id="30" w:name="BKM_CA1413D4_C72F_4225_9A99_7E574B0577A0"/>
      <w:bookmarkEnd w:id="30"/>
    </w:p>
    <w:p w:rsidR="00F00F08" w:rsidRDefault="00F00F08">
      <w:pPr>
        <w:pStyle w:val="Notes"/>
      </w:pPr>
    </w:p>
    <w:p w:rsidR="00F00F08" w:rsidRDefault="00324E6D">
      <w:pPr>
        <w:pStyle w:val="Heading3"/>
      </w:pPr>
      <w:bookmarkStart w:id="31" w:name="_Toc483917722"/>
      <w:r>
        <w:t>Section 25 15 16 - Integrated Automation Software for Control and Monitoring Networks</w:t>
      </w:r>
      <w:bookmarkEnd w:id="31"/>
      <w:r>
        <w:rPr>
          <w:color w:val="FF0000"/>
        </w:rPr>
        <w:t xml:space="preserve"> </w:t>
      </w:r>
      <w:bookmarkStart w:id="32" w:name="BKM_1BA2ADB8_A3C5_4EC2_A1F0_ACFCA98AE908"/>
      <w:bookmarkEnd w:id="32"/>
    </w:p>
    <w:p w:rsidR="00F00F08" w:rsidRDefault="00F00F08">
      <w:pPr>
        <w:pStyle w:val="Notes"/>
      </w:pPr>
    </w:p>
    <w:p w:rsidR="00F00F08" w:rsidRDefault="00324E6D">
      <w:pPr>
        <w:pStyle w:val="Heading3"/>
      </w:pPr>
      <w:bookmarkStart w:id="33" w:name="_Toc483917723"/>
      <w:r>
        <w:t>Section 26 09 43.13 - Digital-Network Lighting Controls</w:t>
      </w:r>
      <w:bookmarkEnd w:id="33"/>
      <w:r>
        <w:rPr>
          <w:color w:val="FF0000"/>
        </w:rPr>
        <w:t xml:space="preserve"> </w:t>
      </w:r>
      <w:bookmarkStart w:id="34" w:name="BKM_B44AEB14_FE67_4A98_9416_15EA84B59482"/>
      <w:bookmarkEnd w:id="34"/>
    </w:p>
    <w:p w:rsidR="00F00F08" w:rsidRDefault="00F00F08">
      <w:pPr>
        <w:pStyle w:val="Notes"/>
      </w:pPr>
    </w:p>
    <w:p w:rsidR="00F00F08" w:rsidRDefault="00324E6D">
      <w:pPr>
        <w:pStyle w:val="Heading3"/>
      </w:pPr>
      <w:bookmarkStart w:id="35" w:name="_Toc483917724"/>
      <w:r>
        <w:t>Section 27 15 00 - Communications Horizontal Cabling</w:t>
      </w:r>
      <w:bookmarkEnd w:id="35"/>
      <w:r>
        <w:rPr>
          <w:color w:val="FF0000"/>
        </w:rPr>
        <w:t xml:space="preserve"> </w:t>
      </w:r>
      <w:bookmarkStart w:id="36" w:name="BKM_35DE7A73_DA4B_4EF3_B23B_337015B8197F"/>
      <w:bookmarkEnd w:id="36"/>
    </w:p>
    <w:p w:rsidR="00F00F08" w:rsidRDefault="00F00F08">
      <w:pPr>
        <w:pStyle w:val="Notes"/>
      </w:pPr>
    </w:p>
    <w:p w:rsidR="00F00F08" w:rsidRDefault="00324E6D">
      <w:pPr>
        <w:pStyle w:val="Heading3"/>
      </w:pPr>
      <w:bookmarkStart w:id="37" w:name="_Toc483917725"/>
      <w:r>
        <w:t>Section 27 41 00 - Audio-Video Systems</w:t>
      </w:r>
      <w:bookmarkEnd w:id="37"/>
      <w:r>
        <w:rPr>
          <w:color w:val="FF0000"/>
        </w:rPr>
        <w:t xml:space="preserve">  </w:t>
      </w:r>
      <w:bookmarkStart w:id="38" w:name="BKM_CA51CB74_46EC_4C12_A58B_9DABF07DE283"/>
      <w:bookmarkStart w:id="39" w:name="BKM_7C30947A_356D_437F_A770_9F11F517F87E"/>
      <w:bookmarkEnd w:id="38"/>
      <w:bookmarkEnd w:id="39"/>
    </w:p>
    <w:p w:rsidR="00F00F08" w:rsidRDefault="00F00F08">
      <w:pPr>
        <w:pStyle w:val="Notes"/>
      </w:pPr>
    </w:p>
    <w:p w:rsidR="00F00F08" w:rsidRDefault="00324E6D">
      <w:pPr>
        <w:pStyle w:val="Heading2"/>
        <w:spacing w:after="0"/>
      </w:pPr>
      <w:bookmarkStart w:id="40" w:name="_Toc483917726"/>
      <w:r>
        <w:t>REFERENCES</w:t>
      </w:r>
      <w:bookmarkEnd w:id="40"/>
    </w:p>
    <w:p w:rsidR="00F00F08" w:rsidRDefault="00F00F08">
      <w:pPr>
        <w:pStyle w:val="Notes"/>
      </w:pPr>
    </w:p>
    <w:p w:rsidR="00F00F08" w:rsidRDefault="00324E6D">
      <w:pPr>
        <w:pStyle w:val="Heading3"/>
      </w:pPr>
      <w:bookmarkStart w:id="41" w:name="_Toc483917727"/>
      <w:r>
        <w:t>Abbreviations and Acronyms</w:t>
      </w:r>
      <w:bookmarkEnd w:id="41"/>
    </w:p>
    <w:p w:rsidR="00F00F08" w:rsidRDefault="00F00F08">
      <w:pPr>
        <w:pStyle w:val="Notes"/>
      </w:pPr>
    </w:p>
    <w:p w:rsidR="00F00F08" w:rsidRDefault="00324E6D">
      <w:pPr>
        <w:pStyle w:val="Heading4"/>
      </w:pPr>
      <w:r>
        <w:t>CEC:  Consumer Electronics Control</w:t>
      </w:r>
      <w:r>
        <w:rPr>
          <w:color w:val="FF0000"/>
        </w:rPr>
        <w:t xml:space="preserve"> </w:t>
      </w:r>
      <w:bookmarkStart w:id="42" w:name="BKM_398B5E8A_DD1D_4F8E_9A02_8EA4A0204A58"/>
      <w:bookmarkEnd w:id="42"/>
    </w:p>
    <w:p w:rsidR="00F00F08" w:rsidRDefault="00F00F08">
      <w:pPr>
        <w:pStyle w:val="Notes"/>
      </w:pPr>
    </w:p>
    <w:p w:rsidR="00F00F08" w:rsidRDefault="00324E6D">
      <w:pPr>
        <w:pStyle w:val="Heading4"/>
      </w:pPr>
      <w:r>
        <w:t>EDID:  Extended display identification data</w:t>
      </w:r>
      <w:r>
        <w:rPr>
          <w:color w:val="FF0000"/>
        </w:rPr>
        <w:t xml:space="preserve"> </w:t>
      </w:r>
      <w:bookmarkStart w:id="43" w:name="BKM_29035DD7_9E99_4ED9_B53F_9631ADA90CD7"/>
      <w:bookmarkEnd w:id="43"/>
    </w:p>
    <w:p w:rsidR="00F00F08" w:rsidRDefault="00F00F08">
      <w:pPr>
        <w:pStyle w:val="Notes"/>
      </w:pPr>
    </w:p>
    <w:p w:rsidR="00F00F08" w:rsidRDefault="00324E6D">
      <w:pPr>
        <w:pStyle w:val="Heading4"/>
      </w:pPr>
      <w:r>
        <w:t>HDCP:  High-bandwidth Digital Content Protection</w:t>
      </w:r>
      <w:r>
        <w:rPr>
          <w:color w:val="FF0000"/>
        </w:rPr>
        <w:t xml:space="preserve"> </w:t>
      </w:r>
      <w:bookmarkStart w:id="44" w:name="BKM_262AFF56_29AC_4A52_9858_99D2356C79F3"/>
      <w:bookmarkEnd w:id="44"/>
    </w:p>
    <w:p w:rsidR="00F00F08" w:rsidRDefault="00F00F08">
      <w:pPr>
        <w:pStyle w:val="Notes"/>
      </w:pPr>
    </w:p>
    <w:p w:rsidR="00F00F08" w:rsidRDefault="00324E6D">
      <w:pPr>
        <w:pStyle w:val="Heading4"/>
      </w:pPr>
      <w:r>
        <w:t>HDMI:  High-Definition Multimedia Interface</w:t>
      </w:r>
      <w:r>
        <w:rPr>
          <w:color w:val="FF0000"/>
        </w:rPr>
        <w:t xml:space="preserve"> </w:t>
      </w:r>
      <w:bookmarkStart w:id="45" w:name="BKM_8B99C99A_AFF3_4BC7_A811_17C68CB0D154"/>
      <w:bookmarkEnd w:id="45"/>
    </w:p>
    <w:p w:rsidR="00F00F08" w:rsidRDefault="00F00F08">
      <w:pPr>
        <w:pStyle w:val="Notes"/>
      </w:pPr>
    </w:p>
    <w:p w:rsidR="00F00F08" w:rsidRDefault="00324E6D">
      <w:pPr>
        <w:pStyle w:val="Heading4"/>
      </w:pPr>
      <w:r>
        <w:t>IDF: Intermediate Distribution Frame</w:t>
      </w:r>
      <w:r>
        <w:rPr>
          <w:color w:val="FF0000"/>
        </w:rPr>
        <w:t xml:space="preserve"> </w:t>
      </w:r>
      <w:bookmarkStart w:id="46" w:name="BKM_32DB90AE_9BB7_4A99_A518_F505908C7FE1"/>
      <w:bookmarkEnd w:id="46"/>
    </w:p>
    <w:p w:rsidR="00F00F08" w:rsidRDefault="00F00F08">
      <w:pPr>
        <w:pStyle w:val="Notes"/>
      </w:pPr>
    </w:p>
    <w:p w:rsidR="00F00F08" w:rsidRDefault="00324E6D">
      <w:pPr>
        <w:pStyle w:val="Heading4"/>
      </w:pPr>
      <w:r>
        <w:t>KSV: Key Selection Vector</w:t>
      </w:r>
      <w:r>
        <w:rPr>
          <w:color w:val="FF0000"/>
        </w:rPr>
        <w:t xml:space="preserve"> </w:t>
      </w:r>
      <w:bookmarkStart w:id="47" w:name="BKM_C3FD3C14_999F_4DCA_A384_3777AA3042F9"/>
      <w:bookmarkEnd w:id="47"/>
    </w:p>
    <w:p w:rsidR="00F00F08" w:rsidRDefault="00F00F08">
      <w:pPr>
        <w:pStyle w:val="Notes"/>
      </w:pPr>
    </w:p>
    <w:p w:rsidR="00F00F08" w:rsidRDefault="00324E6D">
      <w:pPr>
        <w:pStyle w:val="Heading4"/>
      </w:pPr>
      <w:r>
        <w:t>MDF: Main Distribution Frame</w:t>
      </w:r>
      <w:r>
        <w:rPr>
          <w:color w:val="FF0000"/>
        </w:rPr>
        <w:t xml:space="preserve"> </w:t>
      </w:r>
      <w:bookmarkStart w:id="48" w:name="BKM_C9FDB265_D4EE_41F5_8344_290B5207B01D"/>
      <w:bookmarkEnd w:id="48"/>
    </w:p>
    <w:p w:rsidR="00F00F08" w:rsidRDefault="00F00F08">
      <w:pPr>
        <w:pStyle w:val="Notes"/>
      </w:pPr>
    </w:p>
    <w:p w:rsidR="00F00F08" w:rsidRDefault="00324E6D">
      <w:pPr>
        <w:pStyle w:val="Heading4"/>
      </w:pPr>
      <w:r>
        <w:t>NVP: Nominal Velocity of Propagation</w:t>
      </w:r>
      <w:r>
        <w:rPr>
          <w:color w:val="FF0000"/>
        </w:rPr>
        <w:t xml:space="preserve">     </w:t>
      </w:r>
      <w:bookmarkStart w:id="49" w:name="BKM_FCDD10D4_8EE8_460F_B87D_05281EACF90A"/>
      <w:bookmarkStart w:id="50" w:name="BKM_1763DC80_E669_474B_84DB_8160F6EE4801"/>
      <w:bookmarkStart w:id="51" w:name="BKM_17CCF369_F8F8_4C73_AA49_B0B7E83EC2E9"/>
      <w:bookmarkStart w:id="52" w:name="GENERAL_END"/>
      <w:bookmarkStart w:id="53" w:name="BKM_EB2F5CD1_D81F_4345_80D3_B19AE4E361F1"/>
      <w:bookmarkEnd w:id="49"/>
      <w:bookmarkEnd w:id="50"/>
      <w:bookmarkEnd w:id="51"/>
      <w:bookmarkEnd w:id="52"/>
      <w:bookmarkEnd w:id="53"/>
    </w:p>
    <w:p w:rsidR="00F00F08" w:rsidRDefault="00F00F08">
      <w:pPr>
        <w:pStyle w:val="Notes"/>
      </w:pPr>
    </w:p>
    <w:p w:rsidR="00F00F08" w:rsidRDefault="00324E6D">
      <w:pPr>
        <w:pStyle w:val="Heading1"/>
      </w:pPr>
      <w:bookmarkStart w:id="54" w:name="PRODUCTS_START"/>
      <w:bookmarkStart w:id="55" w:name="_Toc483917728"/>
      <w:bookmarkEnd w:id="54"/>
      <w:r>
        <w:t>PRODUCTS</w:t>
      </w:r>
      <w:bookmarkEnd w:id="55"/>
    </w:p>
    <w:p w:rsidR="00F00F08" w:rsidRDefault="00F00F08">
      <w:pPr>
        <w:pStyle w:val="Notes"/>
      </w:pPr>
    </w:p>
    <w:p w:rsidR="00F00F08" w:rsidRDefault="00324E6D">
      <w:pPr>
        <w:pStyle w:val="Heading2"/>
        <w:spacing w:after="0"/>
      </w:pPr>
      <w:bookmarkStart w:id="56" w:name="_Toc483917729"/>
      <w:r>
        <w:t>Tabletop Conference System</w:t>
      </w:r>
      <w:bookmarkEnd w:id="56"/>
    </w:p>
    <w:p w:rsidR="00F00F08" w:rsidRDefault="00F00F08">
      <w:pPr>
        <w:pStyle w:val="Notes"/>
      </w:pPr>
    </w:p>
    <w:p w:rsidR="00F00F08" w:rsidRDefault="00324E6D">
      <w:pPr>
        <w:pStyle w:val="Heading3"/>
      </w:pPr>
      <w:bookmarkStart w:id="57" w:name="_Toc483917730"/>
      <w:r>
        <w:t>Basis of Design Tabletop Conference System</w:t>
      </w:r>
      <w:bookmarkEnd w:id="57"/>
    </w:p>
    <w:p w:rsidR="00F00F08" w:rsidRDefault="00F00F08">
      <w:pPr>
        <w:pStyle w:val="Notes"/>
      </w:pPr>
    </w:p>
    <w:p w:rsidR="00F00F08" w:rsidRDefault="00324E6D">
      <w:pPr>
        <w:pStyle w:val="Heading4"/>
      </w:pPr>
      <w:r>
        <w:t>Crestron CCS-UC-1-AV / CCS-UC-1</w:t>
      </w:r>
    </w:p>
    <w:p w:rsidR="00F00F08" w:rsidRDefault="00324E6D">
      <w:pPr>
        <w:pStyle w:val="Notes"/>
      </w:pPr>
      <w:r>
        <w:t xml:space="preserve">Specifier Note: </w:t>
      </w:r>
    </w:p>
    <w:p w:rsidR="00F00F08" w:rsidRDefault="00324E6D">
      <w:pPr>
        <w:pStyle w:val="Notes"/>
      </w:pPr>
      <w:r>
        <w:t>Multiple CCS-U-1 models are offered to accommodate different applications and budgets. The base unit (CCS-UC-1) supports full SIP VoIP speakerphone, Bluetooth, and USB Audio capabilities. The video package (CCS-UC-1-AV KIT) adds capabilities for multimedia presentation and videoconferencing, and includes a USB camera. Both models are powerable using PoE+, and versions of each are also offered with a 100-240V universal power pack included (CCS-UC-1 W/PS KIT &amp; CCS-UC-1-AV W/PS KIT). All models come complete with all required cables.</w:t>
      </w:r>
      <w:bookmarkStart w:id="58" w:name="BKM_665CA369_76FF_4841_BA9A_9B9CBBB94C24"/>
      <w:bookmarkStart w:id="59" w:name="BKM_EBF2ACE1_DCD0_4420_B689_406D5320C6D5"/>
      <w:bookmarkEnd w:id="58"/>
      <w:bookmarkEnd w:id="59"/>
    </w:p>
    <w:p w:rsidR="00F00F08" w:rsidRDefault="00324E6D">
      <w:pPr>
        <w:pStyle w:val="Heading3"/>
      </w:pPr>
      <w:bookmarkStart w:id="60" w:name="_Toc483917731"/>
      <w:r>
        <w:t>The Tabletop Conference System shall be composed of the following system components:</w:t>
      </w:r>
      <w:bookmarkEnd w:id="60"/>
      <w:r>
        <w:t xml:space="preserve">  </w:t>
      </w:r>
    </w:p>
    <w:p w:rsidR="00F00F08" w:rsidRDefault="00F00F08">
      <w:pPr>
        <w:pStyle w:val="Notes"/>
      </w:pPr>
    </w:p>
    <w:p w:rsidR="00F00F08" w:rsidRDefault="00324E6D">
      <w:pPr>
        <w:pStyle w:val="Heading4"/>
      </w:pPr>
      <w:r>
        <w:t>HDMI Input and Output</w:t>
      </w:r>
      <w:r>
        <w:rPr>
          <w:color w:val="FF0000"/>
        </w:rPr>
        <w:t xml:space="preserve"> </w:t>
      </w:r>
      <w:bookmarkStart w:id="61" w:name="BKM_3D981265_ED6A_41BB_877C_BE6D8438DF9B"/>
      <w:bookmarkEnd w:id="61"/>
    </w:p>
    <w:p w:rsidR="00F00F08" w:rsidRDefault="00F00F08">
      <w:pPr>
        <w:pStyle w:val="Notes"/>
      </w:pPr>
    </w:p>
    <w:p w:rsidR="00F00F08" w:rsidRDefault="00324E6D">
      <w:pPr>
        <w:pStyle w:val="Heading4"/>
      </w:pPr>
      <w:r>
        <w:t>LAN ports</w:t>
      </w:r>
      <w:r>
        <w:rPr>
          <w:color w:val="FF0000"/>
        </w:rPr>
        <w:t xml:space="preserve"> </w:t>
      </w:r>
      <w:bookmarkStart w:id="62" w:name="BKM_415A4BBC_AF15_42B9_A80A_DABC9938BA35"/>
      <w:bookmarkEnd w:id="62"/>
    </w:p>
    <w:p w:rsidR="00F00F08" w:rsidRDefault="00F00F08">
      <w:pPr>
        <w:pStyle w:val="Notes"/>
      </w:pPr>
    </w:p>
    <w:p w:rsidR="00F00F08" w:rsidRDefault="00324E6D">
      <w:pPr>
        <w:pStyle w:val="Heading4"/>
      </w:pPr>
      <w:r>
        <w:t>Microphone</w:t>
      </w:r>
      <w:r>
        <w:rPr>
          <w:color w:val="FF0000"/>
        </w:rPr>
        <w:t xml:space="preserve"> </w:t>
      </w:r>
      <w:bookmarkStart w:id="63" w:name="BKM_C30CDF1D_A605_4DF1_9216_0E097430E337"/>
      <w:bookmarkEnd w:id="63"/>
    </w:p>
    <w:p w:rsidR="00F00F08" w:rsidRDefault="00F00F08">
      <w:pPr>
        <w:pStyle w:val="Notes"/>
      </w:pPr>
    </w:p>
    <w:p w:rsidR="00F00F08" w:rsidRDefault="00324E6D">
      <w:pPr>
        <w:pStyle w:val="Heading4"/>
      </w:pPr>
      <w:r>
        <w:t>Optional external microphone connection</w:t>
      </w:r>
      <w:r>
        <w:rPr>
          <w:color w:val="FF0000"/>
        </w:rPr>
        <w:t xml:space="preserve"> </w:t>
      </w:r>
      <w:bookmarkStart w:id="64" w:name="BKM_D334816F_5B0D_4E74_80BE_0C0B20CAB8FB"/>
      <w:bookmarkEnd w:id="64"/>
    </w:p>
    <w:p w:rsidR="00F00F08" w:rsidRDefault="00F00F08">
      <w:pPr>
        <w:pStyle w:val="Notes"/>
      </w:pPr>
    </w:p>
    <w:p w:rsidR="00F00F08" w:rsidRDefault="00324E6D">
      <w:pPr>
        <w:pStyle w:val="Heading4"/>
      </w:pPr>
      <w:r>
        <w:t>Speaker</w:t>
      </w:r>
      <w:r>
        <w:rPr>
          <w:color w:val="FF0000"/>
        </w:rPr>
        <w:t xml:space="preserve"> </w:t>
      </w:r>
      <w:bookmarkStart w:id="65" w:name="BKM_70AE4560_FBD3_42E4_9D4F_486E0072F34A"/>
      <w:bookmarkEnd w:id="65"/>
    </w:p>
    <w:p w:rsidR="00F00F08" w:rsidRDefault="00F00F08">
      <w:pPr>
        <w:pStyle w:val="Notes"/>
      </w:pPr>
    </w:p>
    <w:p w:rsidR="00F00F08" w:rsidRDefault="00324E6D">
      <w:pPr>
        <w:pStyle w:val="Heading4"/>
      </w:pPr>
      <w:r>
        <w:t>USB Camera and audio ports</w:t>
      </w:r>
      <w:r>
        <w:rPr>
          <w:color w:val="FF0000"/>
        </w:rPr>
        <w:t xml:space="preserve"> </w:t>
      </w:r>
      <w:bookmarkStart w:id="66" w:name="BKM_5B29DDE6_C2F9_4A64_A37F_CC26DD74FF5B"/>
      <w:bookmarkEnd w:id="66"/>
    </w:p>
    <w:p w:rsidR="00F00F08" w:rsidRDefault="00F00F08">
      <w:pPr>
        <w:pStyle w:val="Notes"/>
      </w:pPr>
    </w:p>
    <w:p w:rsidR="00F00F08" w:rsidRDefault="00324E6D">
      <w:pPr>
        <w:pStyle w:val="Heading4"/>
      </w:pPr>
      <w:r>
        <w:t>User interface</w:t>
      </w:r>
      <w:r>
        <w:rPr>
          <w:color w:val="FF0000"/>
        </w:rPr>
        <w:t xml:space="preserve">  </w:t>
      </w:r>
      <w:bookmarkStart w:id="67" w:name="BKM_EA5869C3_1CAA_4972_8E38_2DAD5895DEF3"/>
      <w:bookmarkStart w:id="68" w:name="BKM_C75F3773_87C1_4D7A_A650_EBF1BE8C7BB5"/>
      <w:bookmarkEnd w:id="67"/>
      <w:bookmarkEnd w:id="68"/>
    </w:p>
    <w:p w:rsidR="00F00F08" w:rsidRDefault="00F00F08">
      <w:pPr>
        <w:pStyle w:val="Notes"/>
      </w:pPr>
    </w:p>
    <w:p w:rsidR="00F00F08" w:rsidRDefault="00324E6D">
      <w:pPr>
        <w:pStyle w:val="Heading3"/>
      </w:pPr>
      <w:bookmarkStart w:id="69" w:name="_Toc483917732"/>
      <w:r>
        <w:t>External Device and System Integration</w:t>
      </w:r>
      <w:bookmarkEnd w:id="69"/>
    </w:p>
    <w:p w:rsidR="00F00F08" w:rsidRDefault="00F00F08">
      <w:pPr>
        <w:pStyle w:val="Notes"/>
      </w:pPr>
    </w:p>
    <w:p w:rsidR="00F00F08" w:rsidRDefault="00324E6D">
      <w:pPr>
        <w:pStyle w:val="Heading4"/>
      </w:pPr>
      <w:r>
        <w:t>Crestron Fusion Cloud and Pinpoint App</w:t>
      </w:r>
      <w:r>
        <w:rPr>
          <w:color w:val="FF0000"/>
        </w:rPr>
        <w:t xml:space="preserve"> </w:t>
      </w:r>
      <w:bookmarkStart w:id="70" w:name="BKM_E20BF1D8_5FE3_4A9C_9230_F6E3BA411345"/>
      <w:bookmarkEnd w:id="70"/>
    </w:p>
    <w:p w:rsidR="00F00F08" w:rsidRDefault="00F00F08">
      <w:pPr>
        <w:pStyle w:val="Notes"/>
      </w:pPr>
    </w:p>
    <w:p w:rsidR="00F00F08" w:rsidRDefault="00324E6D">
      <w:pPr>
        <w:pStyle w:val="Heading4"/>
      </w:pPr>
      <w:r>
        <w:t>HDMI wired source device</w:t>
      </w:r>
      <w:r>
        <w:rPr>
          <w:color w:val="FF0000"/>
        </w:rPr>
        <w:t xml:space="preserve"> </w:t>
      </w:r>
      <w:bookmarkStart w:id="71" w:name="BKM_C45027D8_E4B7_4B23_9748_6000286C6702"/>
      <w:bookmarkEnd w:id="71"/>
    </w:p>
    <w:p w:rsidR="00F00F08" w:rsidRDefault="00F00F08">
      <w:pPr>
        <w:pStyle w:val="Notes"/>
      </w:pPr>
    </w:p>
    <w:p w:rsidR="00F00F08" w:rsidRDefault="00324E6D">
      <w:pPr>
        <w:pStyle w:val="Heading4"/>
      </w:pPr>
      <w:r>
        <w:t>Laptop running 3rd party soft codec</w:t>
      </w:r>
      <w:r>
        <w:rPr>
          <w:color w:val="FF0000"/>
        </w:rPr>
        <w:t xml:space="preserve"> </w:t>
      </w:r>
      <w:bookmarkStart w:id="72" w:name="BKM_C7138DFE_EBB8_4B39_8225_B54D0A938B2B"/>
      <w:bookmarkEnd w:id="72"/>
    </w:p>
    <w:p w:rsidR="00F00F08" w:rsidRDefault="00F00F08">
      <w:pPr>
        <w:pStyle w:val="Notes"/>
      </w:pPr>
    </w:p>
    <w:p w:rsidR="00F00F08" w:rsidRDefault="00324E6D">
      <w:pPr>
        <w:pStyle w:val="Heading4"/>
      </w:pPr>
      <w:r>
        <w:t>Microsoft Exchange Server</w:t>
      </w:r>
      <w:r>
        <w:rPr>
          <w:color w:val="FF0000"/>
        </w:rPr>
        <w:t xml:space="preserve"> </w:t>
      </w:r>
      <w:bookmarkStart w:id="73" w:name="BKM_69977974_ECDE_4B25_80D7_3CD3332EBA61"/>
      <w:bookmarkEnd w:id="73"/>
    </w:p>
    <w:p w:rsidR="00F00F08" w:rsidRDefault="00F00F08">
      <w:pPr>
        <w:pStyle w:val="Notes"/>
      </w:pPr>
    </w:p>
    <w:p w:rsidR="00F00F08" w:rsidRDefault="00324E6D">
      <w:pPr>
        <w:pStyle w:val="Heading4"/>
      </w:pPr>
      <w:r>
        <w:t>Mobile phone with Bluetooth</w:t>
      </w:r>
      <w:r>
        <w:rPr>
          <w:color w:val="FF0000"/>
        </w:rPr>
        <w:t xml:space="preserve"> </w:t>
      </w:r>
      <w:bookmarkStart w:id="74" w:name="BKM_94EEC65A_9089_47F9_8ECC_622C2D88472B"/>
      <w:bookmarkEnd w:id="74"/>
    </w:p>
    <w:p w:rsidR="00F00F08" w:rsidRDefault="00F00F08">
      <w:pPr>
        <w:pStyle w:val="Notes"/>
      </w:pPr>
    </w:p>
    <w:p w:rsidR="00F00F08" w:rsidRDefault="00324E6D">
      <w:pPr>
        <w:pStyle w:val="Heading4"/>
      </w:pPr>
      <w:r>
        <w:t>SIP compliant phone system</w:t>
      </w:r>
      <w:r>
        <w:rPr>
          <w:color w:val="FF0000"/>
        </w:rPr>
        <w:t xml:space="preserve"> </w:t>
      </w:r>
      <w:bookmarkStart w:id="75" w:name="BKM_B7A1643F_2D98_448B_96D0_19DBBEA8F884"/>
      <w:bookmarkEnd w:id="75"/>
    </w:p>
    <w:p w:rsidR="00F00F08" w:rsidRDefault="00F00F08">
      <w:pPr>
        <w:pStyle w:val="Notes"/>
      </w:pPr>
    </w:p>
    <w:p w:rsidR="00F00F08" w:rsidRDefault="00324E6D">
      <w:pPr>
        <w:pStyle w:val="Heading4"/>
      </w:pPr>
      <w:r>
        <w:t>Wired or Wireless Ethernet video connection</w:t>
      </w:r>
      <w:r>
        <w:rPr>
          <w:color w:val="FF0000"/>
        </w:rPr>
        <w:t xml:space="preserve">  </w:t>
      </w:r>
      <w:bookmarkStart w:id="76" w:name="BKM_57FABD96_761E_447B_80CC_1BFFA0319A9B"/>
      <w:bookmarkStart w:id="77" w:name="BKM_BD7D8F0D_9AD2_4527_A89B_BF5BEE77D795"/>
      <w:bookmarkEnd w:id="76"/>
      <w:bookmarkEnd w:id="77"/>
    </w:p>
    <w:p w:rsidR="00F00F08" w:rsidRDefault="00F00F08">
      <w:pPr>
        <w:pStyle w:val="Notes"/>
      </w:pPr>
    </w:p>
    <w:p w:rsidR="00F00F08" w:rsidRDefault="00324E6D">
      <w:pPr>
        <w:pStyle w:val="Heading3"/>
      </w:pPr>
      <w:bookmarkStart w:id="78" w:name="_Toc483917733"/>
      <w:r>
        <w:t>Video Presentation</w:t>
      </w:r>
      <w:bookmarkEnd w:id="78"/>
    </w:p>
    <w:p w:rsidR="00F00F08" w:rsidRDefault="00324E6D">
      <w:pPr>
        <w:pStyle w:val="Notes"/>
      </w:pPr>
      <w:r>
        <w:t>Specifier: Only the CCS-UC-1-AV KIT version includes video presentation features. Please see CCS-UC-1 Spec. Sheet Packages table for more information.</w:t>
      </w:r>
    </w:p>
    <w:p w:rsidR="00F00F08" w:rsidRDefault="00324E6D">
      <w:pPr>
        <w:pStyle w:val="Heading4"/>
      </w:pPr>
      <w:r>
        <w:t>The HDMI and presentation gateway shall be internally routed to the Tabletop Conference System’s HDMI output for connection to the room display.</w:t>
      </w:r>
      <w:r>
        <w:rPr>
          <w:color w:val="FF0000"/>
        </w:rPr>
        <w:t xml:space="preserve"> </w:t>
      </w:r>
      <w:bookmarkStart w:id="79" w:name="BKM_7C8FD6EB_6F25_42D3_849F_B5310BD742CB"/>
      <w:bookmarkEnd w:id="79"/>
    </w:p>
    <w:p w:rsidR="00F00F08" w:rsidRDefault="00F00F08">
      <w:pPr>
        <w:pStyle w:val="Notes"/>
      </w:pPr>
    </w:p>
    <w:p w:rsidR="00F00F08" w:rsidRDefault="00324E6D">
      <w:pPr>
        <w:pStyle w:val="Heading4"/>
      </w:pPr>
      <w:r>
        <w:t>The Tabletop Conference System shall include a built-in Ethernet wired or wireless presentation gateway.  In wireless Ethernet mode a video source may connect to the system wirelessly.</w:t>
      </w:r>
      <w:r>
        <w:rPr>
          <w:color w:val="FF0000"/>
        </w:rPr>
        <w:t xml:space="preserve"> </w:t>
      </w:r>
      <w:bookmarkStart w:id="80" w:name="BKM_8E01BF37_AE0A_4831_A385_46788ED1043E"/>
      <w:bookmarkEnd w:id="80"/>
    </w:p>
    <w:p w:rsidR="00F00F08" w:rsidRDefault="00F00F08">
      <w:pPr>
        <w:pStyle w:val="Notes"/>
      </w:pPr>
    </w:p>
    <w:p w:rsidR="00F00F08" w:rsidRDefault="00324E6D">
      <w:pPr>
        <w:pStyle w:val="Heading4"/>
      </w:pPr>
      <w:r>
        <w:t>The Tabletop Conference System shall include a USB HD camera for integration with BYOD laptop with web video conferencing software.</w:t>
      </w:r>
    </w:p>
    <w:p w:rsidR="00F00F08" w:rsidRDefault="00324E6D">
      <w:pPr>
        <w:pStyle w:val="Notes"/>
      </w:pPr>
      <w:r>
        <w:t>Specifier Note:</w:t>
      </w:r>
    </w:p>
    <w:p w:rsidR="00F00F08" w:rsidRDefault="00324E6D">
      <w:pPr>
        <w:pStyle w:val="Notes"/>
      </w:pPr>
      <w:r>
        <w:t>Videoconferencing &amp; Web Collaboration</w:t>
      </w:r>
    </w:p>
    <w:p w:rsidR="00F00F08" w:rsidRDefault="00324E6D">
      <w:pPr>
        <w:pStyle w:val="Notes"/>
      </w:pPr>
      <w:r>
        <w:t>•    Mercury can turn any space into a video conference room by simply connecting a laptop running</w:t>
      </w:r>
    </w:p>
    <w:p w:rsidR="00F00F08" w:rsidRDefault="00324E6D">
      <w:pPr>
        <w:pStyle w:val="Notes"/>
      </w:pPr>
      <w:r>
        <w:t>Skype® for Business, Cisco WebEx®, GotoMeeting®, Slack®, or another web conferencing or UC application.</w:t>
      </w:r>
    </w:p>
    <w:p w:rsidR="00F00F08" w:rsidRDefault="00324E6D">
      <w:pPr>
        <w:pStyle w:val="Notes"/>
      </w:pPr>
      <w:r>
        <w:t>•    Connect the laptop via USB and Mercury provides enhanced audio along with a high-definition view of the whole room through the included USB camera.</w:t>
      </w:r>
    </w:p>
    <w:p w:rsidR="00F00F08" w:rsidRDefault="00324E6D">
      <w:pPr>
        <w:pStyle w:val="Notes"/>
      </w:pPr>
      <w:r>
        <w:t xml:space="preserve">•    No more huddling around a laptop to interact and share content with remote participants. Connect the laptop’s HDMI output to allow the whole room to view content and camera images on the main display. </w:t>
      </w:r>
    </w:p>
    <w:p w:rsidR="00F00F08" w:rsidRDefault="00324E6D">
      <w:pPr>
        <w:pStyle w:val="Notes"/>
      </w:pPr>
      <w:r>
        <w:t>Please see link for more details: http://www.crestron.com/products/model/CCS-UC</w:t>
      </w:r>
      <w:r>
        <w:rPr>
          <w:rFonts w:ascii="Times New Roman" w:eastAsia="Times New Roman" w:hAnsi="Times New Roman" w:cs="Times New Roman"/>
          <w:i w:val="0"/>
          <w:sz w:val="22"/>
          <w:szCs w:val="22"/>
        </w:rPr>
        <w:t>-1</w:t>
      </w:r>
      <w:bookmarkStart w:id="81" w:name="BKM_F03A8403_BAF1_4F24_A2CD_91B243EE7478"/>
      <w:bookmarkEnd w:id="81"/>
    </w:p>
    <w:p w:rsidR="00F00F08" w:rsidRDefault="00324E6D">
      <w:pPr>
        <w:pStyle w:val="Heading4"/>
      </w:pPr>
      <w:r>
        <w:t>The Tabletop Conference System shall include an HDMI input connection for connection of a full-motion HD 1080p60 AV source to the room display.</w:t>
      </w:r>
      <w:r>
        <w:rPr>
          <w:color w:val="FF0000"/>
        </w:rPr>
        <w:t xml:space="preserve"> </w:t>
      </w:r>
      <w:r>
        <w:t xml:space="preserve"> </w:t>
      </w:r>
      <w:bookmarkStart w:id="82" w:name="BKM_759872F0_4357_4019_AF03_F9522CE2F56E"/>
      <w:bookmarkStart w:id="83" w:name="BKM_A0D2FC08_4903_439F_B31C_806168827EC8"/>
      <w:bookmarkEnd w:id="82"/>
      <w:bookmarkEnd w:id="83"/>
    </w:p>
    <w:p w:rsidR="00F00F08" w:rsidRDefault="00F00F08">
      <w:pPr>
        <w:pStyle w:val="Notes"/>
      </w:pPr>
    </w:p>
    <w:p w:rsidR="00F00F08" w:rsidRDefault="00324E6D">
      <w:pPr>
        <w:pStyle w:val="Heading3"/>
      </w:pPr>
      <w:bookmarkStart w:id="84" w:name="_Toc483917734"/>
      <w:r>
        <w:t>Speakerphone</w:t>
      </w:r>
      <w:bookmarkEnd w:id="84"/>
    </w:p>
    <w:p w:rsidR="00F00F08" w:rsidRDefault="00F00F08">
      <w:pPr>
        <w:pStyle w:val="Notes"/>
      </w:pPr>
    </w:p>
    <w:p w:rsidR="00F00F08" w:rsidRDefault="00324E6D">
      <w:pPr>
        <w:pStyle w:val="Heading4"/>
      </w:pPr>
      <w:r>
        <w:t>Bluetooth paired mobile device</w:t>
      </w:r>
      <w:r>
        <w:rPr>
          <w:color w:val="FF0000"/>
        </w:rPr>
        <w:t xml:space="preserve"> </w:t>
      </w:r>
      <w:bookmarkStart w:id="85" w:name="BKM_C86D489F_618D_4F84_95E6_3995C7C985F7"/>
      <w:bookmarkEnd w:id="85"/>
    </w:p>
    <w:p w:rsidR="00F00F08" w:rsidRDefault="00F00F08">
      <w:pPr>
        <w:pStyle w:val="Notes"/>
      </w:pPr>
    </w:p>
    <w:p w:rsidR="00F00F08" w:rsidRDefault="00324E6D">
      <w:pPr>
        <w:pStyle w:val="Heading4"/>
      </w:pPr>
      <w:r>
        <w:t>Laptop Softphone software</w:t>
      </w:r>
      <w:r>
        <w:rPr>
          <w:color w:val="FF0000"/>
        </w:rPr>
        <w:t xml:space="preserve"> </w:t>
      </w:r>
      <w:bookmarkStart w:id="86" w:name="BKM_8D65A4D8_8172_467D_B9B0_830014554B4F"/>
      <w:bookmarkEnd w:id="86"/>
    </w:p>
    <w:p w:rsidR="00F00F08" w:rsidRDefault="00F00F08">
      <w:pPr>
        <w:pStyle w:val="Notes"/>
      </w:pPr>
    </w:p>
    <w:p w:rsidR="00F00F08" w:rsidRDefault="00324E6D">
      <w:pPr>
        <w:pStyle w:val="Heading4"/>
      </w:pPr>
      <w:r>
        <w:t>The Tabletop Conference System shall include full-duplex speakerphone support for the following:</w:t>
      </w:r>
      <w:r>
        <w:rPr>
          <w:color w:val="FF0000"/>
        </w:rPr>
        <w:t xml:space="preserve"> </w:t>
      </w:r>
      <w:bookmarkStart w:id="87" w:name="BKM_FD7D4720_C367_4FCD_8B31_87873C76C717"/>
      <w:bookmarkEnd w:id="87"/>
    </w:p>
    <w:p w:rsidR="00F00F08" w:rsidRDefault="00F00F08">
      <w:pPr>
        <w:pStyle w:val="Notes"/>
      </w:pPr>
    </w:p>
    <w:p w:rsidR="00F00F08" w:rsidRDefault="00324E6D">
      <w:pPr>
        <w:pStyle w:val="Heading4"/>
      </w:pPr>
      <w:r>
        <w:t>VoIP systems</w:t>
      </w:r>
      <w:r>
        <w:rPr>
          <w:color w:val="FF0000"/>
        </w:rPr>
        <w:t xml:space="preserve">  </w:t>
      </w:r>
      <w:bookmarkStart w:id="88" w:name="BKM_03331D95_A0C5_4F98_8CA7_961BF4EC5A57"/>
      <w:bookmarkStart w:id="89" w:name="BKM_26552DA8_7056_462B_A757_A144C00B0488"/>
      <w:bookmarkEnd w:id="88"/>
      <w:bookmarkEnd w:id="89"/>
    </w:p>
    <w:p w:rsidR="00F00F08" w:rsidRDefault="00F00F08">
      <w:pPr>
        <w:pStyle w:val="Notes"/>
      </w:pPr>
    </w:p>
    <w:p w:rsidR="00F00F08" w:rsidRDefault="00324E6D">
      <w:pPr>
        <w:pStyle w:val="Heading3"/>
      </w:pPr>
      <w:bookmarkStart w:id="90" w:name="_Toc483917735"/>
      <w:r>
        <w:lastRenderedPageBreak/>
        <w:t>Room Occupancy Detection</w:t>
      </w:r>
      <w:bookmarkEnd w:id="90"/>
    </w:p>
    <w:p w:rsidR="00F00F08" w:rsidRDefault="00F00F08">
      <w:pPr>
        <w:pStyle w:val="Notes"/>
      </w:pPr>
    </w:p>
    <w:p w:rsidR="00F00F08" w:rsidRDefault="00324E6D">
      <w:pPr>
        <w:pStyle w:val="Heading4"/>
      </w:pPr>
      <w:r>
        <w:t>Controlled devices may be powered down in an unoccupied room state.</w:t>
      </w:r>
      <w:r>
        <w:rPr>
          <w:color w:val="FF0000"/>
        </w:rPr>
        <w:t xml:space="preserve"> </w:t>
      </w:r>
      <w:bookmarkStart w:id="91" w:name="BKM_09CFD050_08F2_4A93_A8D2_CC7E3FA4AAED"/>
      <w:bookmarkEnd w:id="91"/>
    </w:p>
    <w:p w:rsidR="00F00F08" w:rsidRDefault="00F00F08">
      <w:pPr>
        <w:pStyle w:val="Notes"/>
      </w:pPr>
    </w:p>
    <w:p w:rsidR="00F00F08" w:rsidRDefault="00324E6D">
      <w:pPr>
        <w:pStyle w:val="Heading4"/>
      </w:pPr>
      <w:r>
        <w:t>The Tabletop Conference System shall include built-in room occupancy sensing capabilities using motion detection and voice activity for determining occupied or unoccupied status state.</w:t>
      </w:r>
      <w:r>
        <w:rPr>
          <w:color w:val="FF0000"/>
        </w:rPr>
        <w:t xml:space="preserve"> </w:t>
      </w:r>
      <w:bookmarkStart w:id="92" w:name="BKM_7934AE68_699D_40F4_BDD0_4858ADB97CC8"/>
      <w:bookmarkEnd w:id="92"/>
    </w:p>
    <w:p w:rsidR="00F00F08" w:rsidRDefault="00F00F08">
      <w:pPr>
        <w:pStyle w:val="Notes"/>
      </w:pPr>
    </w:p>
    <w:p w:rsidR="00F00F08" w:rsidRDefault="00324E6D">
      <w:pPr>
        <w:pStyle w:val="Heading4"/>
      </w:pPr>
      <w:r>
        <w:t>Through software management systems an unoccupied room may be made available on the management system calendar.</w:t>
      </w:r>
      <w:r>
        <w:rPr>
          <w:color w:val="FF0000"/>
        </w:rPr>
        <w:t xml:space="preserve">  </w:t>
      </w:r>
      <w:bookmarkStart w:id="93" w:name="BKM_8C2A9BA1_84BC_4EEC_ACC2_E4ADBECA9696"/>
      <w:bookmarkStart w:id="94" w:name="BKM_29CACF32_3FA4_4C1A_857D_01D2DAA47C30"/>
      <w:bookmarkEnd w:id="93"/>
      <w:bookmarkEnd w:id="94"/>
    </w:p>
    <w:p w:rsidR="00F00F08" w:rsidRDefault="00F00F08">
      <w:pPr>
        <w:pStyle w:val="Notes"/>
      </w:pPr>
    </w:p>
    <w:p w:rsidR="00F00F08" w:rsidRDefault="00324E6D">
      <w:pPr>
        <w:pStyle w:val="Heading3"/>
      </w:pPr>
      <w:bookmarkStart w:id="95" w:name="_Toc483917736"/>
      <w:r>
        <w:t>Touch Screen User Interface</w:t>
      </w:r>
      <w:bookmarkEnd w:id="95"/>
    </w:p>
    <w:p w:rsidR="00F00F08" w:rsidRDefault="00F00F08">
      <w:pPr>
        <w:pStyle w:val="Notes"/>
      </w:pPr>
    </w:p>
    <w:p w:rsidR="00F00F08" w:rsidRDefault="00324E6D">
      <w:pPr>
        <w:pStyle w:val="Heading4"/>
      </w:pPr>
      <w:r>
        <w:t>The Tabletop Conference System shall include an integrated touch screen user interface with the following capabilities:</w:t>
      </w:r>
    </w:p>
    <w:p w:rsidR="00F00F08" w:rsidRDefault="00F00F08">
      <w:pPr>
        <w:pStyle w:val="Notes"/>
      </w:pPr>
    </w:p>
    <w:p w:rsidR="00F00F08" w:rsidRDefault="00324E6D">
      <w:pPr>
        <w:pStyle w:val="Heading5"/>
      </w:pPr>
      <w:r>
        <w:t>Answering voice calls</w:t>
      </w:r>
      <w:r>
        <w:rPr>
          <w:color w:val="FF0000"/>
        </w:rPr>
        <w:t xml:space="preserve"> </w:t>
      </w:r>
      <w:bookmarkStart w:id="96" w:name="BKM_53EA56AB_F161_4B1B_8A1D_36559A06F059"/>
      <w:bookmarkEnd w:id="96"/>
    </w:p>
    <w:p w:rsidR="00F00F08" w:rsidRDefault="00F00F08">
      <w:pPr>
        <w:pStyle w:val="Notes"/>
      </w:pPr>
    </w:p>
    <w:p w:rsidR="00F00F08" w:rsidRDefault="00324E6D">
      <w:pPr>
        <w:pStyle w:val="Heading5"/>
      </w:pPr>
      <w:r>
        <w:t>Dialing voice calls</w:t>
      </w:r>
      <w:r>
        <w:rPr>
          <w:color w:val="FF0000"/>
        </w:rPr>
        <w:t xml:space="preserve"> </w:t>
      </w:r>
      <w:bookmarkStart w:id="97" w:name="BKM_D200704D_D2B8_4D76_8902_809C3F3FF406"/>
      <w:bookmarkEnd w:id="97"/>
    </w:p>
    <w:p w:rsidR="00F00F08" w:rsidRDefault="00F00F08">
      <w:pPr>
        <w:pStyle w:val="Notes"/>
      </w:pPr>
    </w:p>
    <w:p w:rsidR="00F00F08" w:rsidRDefault="00324E6D">
      <w:pPr>
        <w:pStyle w:val="Heading5"/>
      </w:pPr>
      <w:r>
        <w:t>Muting microphone(s)</w:t>
      </w:r>
      <w:r>
        <w:rPr>
          <w:color w:val="FF0000"/>
        </w:rPr>
        <w:t xml:space="preserve">  </w:t>
      </w:r>
      <w:bookmarkStart w:id="98" w:name="BKM_AD0EE3B8_20D3_4CD6_9BC9_471C222587F7"/>
      <w:bookmarkStart w:id="99" w:name="BKM_096195A3_4971_4C4A_B4A2_253321D359F6"/>
      <w:bookmarkEnd w:id="98"/>
      <w:bookmarkEnd w:id="99"/>
    </w:p>
    <w:p w:rsidR="00F00F08" w:rsidRDefault="00F00F08">
      <w:pPr>
        <w:pStyle w:val="Notes"/>
      </w:pPr>
    </w:p>
    <w:p w:rsidR="00F00F08" w:rsidRDefault="00324E6D">
      <w:pPr>
        <w:pStyle w:val="Heading4"/>
      </w:pPr>
      <w:r>
        <w:t>The Tabletop Conference System shall support integration with Microsoft Exchange and Crestron Fusion Cloud software management systems. Through software management system the following user interface features shall be supported:</w:t>
      </w:r>
    </w:p>
    <w:p w:rsidR="00F00F08" w:rsidRDefault="00F00F08">
      <w:pPr>
        <w:pStyle w:val="Notes"/>
      </w:pPr>
    </w:p>
    <w:p w:rsidR="00F00F08" w:rsidRDefault="00324E6D">
      <w:pPr>
        <w:pStyle w:val="Heading5"/>
      </w:pPr>
      <w:r>
        <w:t>Extend meeting end time</w:t>
      </w:r>
      <w:r>
        <w:rPr>
          <w:color w:val="FF0000"/>
        </w:rPr>
        <w:t xml:space="preserve"> </w:t>
      </w:r>
      <w:bookmarkStart w:id="100" w:name="BKM_EFCCEED1_4BC8_4CF2_8FD0_A24562E83AF3"/>
      <w:bookmarkEnd w:id="100"/>
    </w:p>
    <w:p w:rsidR="00F00F08" w:rsidRDefault="00F00F08">
      <w:pPr>
        <w:pStyle w:val="Notes"/>
      </w:pPr>
    </w:p>
    <w:p w:rsidR="00F00F08" w:rsidRDefault="00324E6D">
      <w:pPr>
        <w:pStyle w:val="Heading5"/>
      </w:pPr>
      <w:r>
        <w:t>Look up contacts</w:t>
      </w:r>
      <w:r>
        <w:rPr>
          <w:color w:val="FF0000"/>
        </w:rPr>
        <w:t xml:space="preserve"> </w:t>
      </w:r>
      <w:bookmarkStart w:id="101" w:name="BKM_F21BFF5D_2FDC_4F31_A3C4_E36641476681"/>
      <w:bookmarkEnd w:id="101"/>
    </w:p>
    <w:p w:rsidR="00F00F08" w:rsidRDefault="00F00F08">
      <w:pPr>
        <w:pStyle w:val="Notes"/>
      </w:pPr>
    </w:p>
    <w:p w:rsidR="00F00F08" w:rsidRDefault="00324E6D">
      <w:pPr>
        <w:pStyle w:val="Heading5"/>
      </w:pPr>
      <w:r>
        <w:t>Manage room schedule</w:t>
      </w:r>
      <w:r>
        <w:rPr>
          <w:color w:val="FF0000"/>
        </w:rPr>
        <w:t xml:space="preserve"> </w:t>
      </w:r>
      <w:bookmarkStart w:id="102" w:name="BKM_D3763D1C_CAD3_4E1D_B32C_F7192D666247"/>
      <w:bookmarkEnd w:id="102"/>
    </w:p>
    <w:p w:rsidR="00F00F08" w:rsidRDefault="00F00F08">
      <w:pPr>
        <w:pStyle w:val="Notes"/>
      </w:pPr>
    </w:p>
    <w:p w:rsidR="00F00F08" w:rsidRDefault="00324E6D">
      <w:pPr>
        <w:pStyle w:val="Heading5"/>
      </w:pPr>
      <w:r>
        <w:t>Schedule new meeting</w:t>
      </w:r>
      <w:r>
        <w:rPr>
          <w:color w:val="FF0000"/>
        </w:rPr>
        <w:t xml:space="preserve"> </w:t>
      </w:r>
      <w:bookmarkStart w:id="103" w:name="BKM_1489BEB5_D37D_4370_8A63_F1988E12C8A3"/>
      <w:bookmarkEnd w:id="103"/>
    </w:p>
    <w:p w:rsidR="00F00F08" w:rsidRDefault="00F00F08">
      <w:pPr>
        <w:pStyle w:val="Notes"/>
      </w:pPr>
    </w:p>
    <w:p w:rsidR="00F00F08" w:rsidRDefault="00324E6D">
      <w:pPr>
        <w:pStyle w:val="Heading5"/>
      </w:pPr>
      <w:r>
        <w:t>View meeting progress showing time remaining</w:t>
      </w:r>
      <w:r>
        <w:rPr>
          <w:color w:val="FF0000"/>
        </w:rPr>
        <w:t xml:space="preserve">   </w:t>
      </w:r>
      <w:bookmarkStart w:id="104" w:name="BKM_2E485EB0_9C67_4D26_9CBC_2FA163A5374D"/>
      <w:bookmarkStart w:id="105" w:name="BKM_5BAA13A8_FEFB_49D1_BA18_940DB58E0F26"/>
      <w:bookmarkStart w:id="106" w:name="BKM_DB1110CA_F57F_42E5_BABB_D7C88401D461"/>
      <w:bookmarkEnd w:id="104"/>
      <w:bookmarkEnd w:id="105"/>
      <w:bookmarkEnd w:id="106"/>
    </w:p>
    <w:p w:rsidR="00F00F08" w:rsidRDefault="00F00F08">
      <w:pPr>
        <w:pStyle w:val="Notes"/>
      </w:pPr>
    </w:p>
    <w:p w:rsidR="00F00F08" w:rsidRDefault="00324E6D">
      <w:pPr>
        <w:pStyle w:val="Heading3"/>
      </w:pPr>
      <w:bookmarkStart w:id="107" w:name="_Toc483917737"/>
      <w:r>
        <w:t>Network Management</w:t>
      </w:r>
      <w:bookmarkEnd w:id="107"/>
    </w:p>
    <w:p w:rsidR="00F00F08" w:rsidRDefault="00F00F08">
      <w:pPr>
        <w:pStyle w:val="Notes"/>
      </w:pPr>
    </w:p>
    <w:p w:rsidR="00F00F08" w:rsidRDefault="00324E6D">
      <w:pPr>
        <w:pStyle w:val="Heading4"/>
      </w:pPr>
      <w:r>
        <w:t>The Tabletop Conference System shall support:</w:t>
      </w:r>
    </w:p>
    <w:p w:rsidR="00F00F08" w:rsidRDefault="00F00F08">
      <w:pPr>
        <w:pStyle w:val="Notes"/>
      </w:pPr>
    </w:p>
    <w:p w:rsidR="00F00F08" w:rsidRDefault="00324E6D">
      <w:pPr>
        <w:pStyle w:val="Heading5"/>
      </w:pPr>
      <w:r>
        <w:t xml:space="preserve">Cloud-based provisioning enabling complete network configuration in advance of hardware installation, with touchless updates following installation. </w:t>
      </w:r>
      <w:r>
        <w:rPr>
          <w:color w:val="FF0000"/>
        </w:rPr>
        <w:t xml:space="preserve"> </w:t>
      </w:r>
      <w:bookmarkStart w:id="108" w:name="BKM_E95494BA_B008_4ED7_93BF_B7A2B038BF51"/>
      <w:bookmarkEnd w:id="108"/>
    </w:p>
    <w:p w:rsidR="00F00F08" w:rsidRDefault="00F00F08">
      <w:pPr>
        <w:pStyle w:val="Notes"/>
      </w:pPr>
    </w:p>
    <w:p w:rsidR="00F00F08" w:rsidRDefault="00324E6D">
      <w:pPr>
        <w:pStyle w:val="Heading5"/>
      </w:pPr>
      <w:r>
        <w:t xml:space="preserve">Crestron Fusion Cloud management enables monitoring and logging of room and equipment usage, as well as centralized help desk support. </w:t>
      </w:r>
      <w:r>
        <w:rPr>
          <w:color w:val="FF0000"/>
        </w:rPr>
        <w:t xml:space="preserve"> </w:t>
      </w:r>
      <w:bookmarkStart w:id="109" w:name="BKM_1506CD88_3213_456B_AED2_64D6BCFC2372"/>
      <w:bookmarkEnd w:id="109"/>
    </w:p>
    <w:p w:rsidR="00F00F08" w:rsidRDefault="00F00F08">
      <w:pPr>
        <w:pStyle w:val="Notes"/>
      </w:pPr>
    </w:p>
    <w:p w:rsidR="00F00F08" w:rsidRDefault="00324E6D">
      <w:pPr>
        <w:pStyle w:val="Heading5"/>
      </w:pPr>
      <w:r>
        <w:t xml:space="preserve">Individual configuration using a computer web browser. </w:t>
      </w:r>
      <w:r>
        <w:rPr>
          <w:color w:val="FF0000"/>
        </w:rPr>
        <w:t xml:space="preserve">   </w:t>
      </w:r>
      <w:bookmarkStart w:id="110" w:name="BKM_D6B5C634_94E6_414D_A33F_2FE1ED31CCE8"/>
      <w:bookmarkStart w:id="111" w:name="BKM_426F0758_BB00_4A96_BC84_D2331A08528C"/>
      <w:bookmarkStart w:id="112" w:name="BKM_73F6148A_1B1D_46FF_8AF4_4BBE9FE9920D"/>
      <w:bookmarkEnd w:id="110"/>
      <w:bookmarkEnd w:id="111"/>
      <w:bookmarkEnd w:id="112"/>
    </w:p>
    <w:p w:rsidR="00F00F08" w:rsidRDefault="00F00F08">
      <w:pPr>
        <w:pStyle w:val="Notes"/>
      </w:pPr>
    </w:p>
    <w:p w:rsidR="00F00F08" w:rsidRDefault="00324E6D">
      <w:pPr>
        <w:pStyle w:val="Heading3"/>
      </w:pPr>
      <w:bookmarkStart w:id="113" w:name="_Toc483917738"/>
      <w:r>
        <w:t>Mute Control</w:t>
      </w:r>
      <w:bookmarkEnd w:id="113"/>
    </w:p>
    <w:p w:rsidR="00F00F08" w:rsidRDefault="00F00F08">
      <w:pPr>
        <w:pStyle w:val="Notes"/>
      </w:pPr>
    </w:p>
    <w:p w:rsidR="00F00F08" w:rsidRDefault="00324E6D">
      <w:pPr>
        <w:pStyle w:val="Heading4"/>
      </w:pPr>
      <w:r>
        <w:lastRenderedPageBreak/>
        <w:t>The Tabletop Conference system shall include a mute control with bright bi-color indicator for mute state visibility.</w:t>
      </w:r>
      <w:r>
        <w:rPr>
          <w:color w:val="FF0000"/>
        </w:rPr>
        <w:t xml:space="preserve">  </w:t>
      </w:r>
      <w:bookmarkStart w:id="114" w:name="BKM_3A7D4C7F_9101_431B_8E93_54CE1A658FC6"/>
      <w:bookmarkStart w:id="115" w:name="BKM_427699A1_A0A9_4E00_B705_4F07F41AC763"/>
      <w:bookmarkEnd w:id="114"/>
      <w:bookmarkEnd w:id="115"/>
    </w:p>
    <w:p w:rsidR="00F00F08" w:rsidRDefault="00F00F08">
      <w:pPr>
        <w:pStyle w:val="Notes"/>
      </w:pPr>
    </w:p>
    <w:p w:rsidR="00F00F08" w:rsidRDefault="00324E6D">
      <w:pPr>
        <w:pStyle w:val="Heading3"/>
      </w:pPr>
      <w:bookmarkStart w:id="116" w:name="_Toc483917739"/>
      <w:r>
        <w:t>Network Security</w:t>
      </w:r>
      <w:bookmarkEnd w:id="116"/>
    </w:p>
    <w:p w:rsidR="00F00F08" w:rsidRDefault="00F00F08">
      <w:pPr>
        <w:pStyle w:val="Notes"/>
      </w:pPr>
    </w:p>
    <w:p w:rsidR="00F00F08" w:rsidRDefault="00324E6D">
      <w:pPr>
        <w:pStyle w:val="Heading4"/>
      </w:pPr>
      <w:r>
        <w:t>The Tabletop Conference System shall support advanced security features including:</w:t>
      </w:r>
    </w:p>
    <w:p w:rsidR="00F00F08" w:rsidRDefault="00F00F08">
      <w:pPr>
        <w:pStyle w:val="Notes"/>
      </w:pPr>
    </w:p>
    <w:p w:rsidR="00F00F08" w:rsidRDefault="00324E6D">
      <w:pPr>
        <w:pStyle w:val="Heading5"/>
      </w:pPr>
      <w:r>
        <w:t>802.1x authentication</w:t>
      </w:r>
      <w:r>
        <w:rPr>
          <w:color w:val="FF0000"/>
        </w:rPr>
        <w:t xml:space="preserve"> </w:t>
      </w:r>
      <w:bookmarkStart w:id="117" w:name="BKM_0DE2DF08_DBCB_40ED_B4F2_D75D7899BF6E"/>
      <w:bookmarkEnd w:id="117"/>
    </w:p>
    <w:p w:rsidR="00F00F08" w:rsidRDefault="00F00F08">
      <w:pPr>
        <w:pStyle w:val="Notes"/>
      </w:pPr>
    </w:p>
    <w:p w:rsidR="00F00F08" w:rsidRDefault="00324E6D">
      <w:pPr>
        <w:pStyle w:val="Heading5"/>
      </w:pPr>
      <w:r>
        <w:t>Active Directory credential management</w:t>
      </w:r>
      <w:r>
        <w:rPr>
          <w:color w:val="FF0000"/>
        </w:rPr>
        <w:t xml:space="preserve"> </w:t>
      </w:r>
      <w:bookmarkStart w:id="118" w:name="BKM_107A4900_1C97_431F_8645_C1766A6D68E5"/>
      <w:bookmarkEnd w:id="118"/>
    </w:p>
    <w:p w:rsidR="00F00F08" w:rsidRDefault="00F00F08">
      <w:pPr>
        <w:pStyle w:val="Notes"/>
      </w:pPr>
    </w:p>
    <w:p w:rsidR="00F00F08" w:rsidRDefault="00324E6D">
      <w:pPr>
        <w:pStyle w:val="Heading5"/>
      </w:pPr>
      <w:r>
        <w:t>LDAP directory management</w:t>
      </w:r>
      <w:r>
        <w:rPr>
          <w:color w:val="FF0000"/>
        </w:rPr>
        <w:t xml:space="preserve"> </w:t>
      </w:r>
      <w:bookmarkStart w:id="119" w:name="BKM_99BEE8AF_A2C4_4083_A8AE_5D869D41B275"/>
      <w:bookmarkEnd w:id="119"/>
    </w:p>
    <w:p w:rsidR="00F00F08" w:rsidRDefault="00F00F08">
      <w:pPr>
        <w:pStyle w:val="Notes"/>
      </w:pPr>
    </w:p>
    <w:p w:rsidR="00F00F08" w:rsidRDefault="00324E6D">
      <w:pPr>
        <w:pStyle w:val="Heading5"/>
      </w:pPr>
      <w:r>
        <w:t>Secondary LAN port:</w:t>
      </w:r>
    </w:p>
    <w:p w:rsidR="00F00F08" w:rsidRDefault="00F00F08">
      <w:pPr>
        <w:pStyle w:val="Notes"/>
      </w:pPr>
    </w:p>
    <w:p w:rsidR="00F00F08" w:rsidRDefault="00324E6D">
      <w:pPr>
        <w:pStyle w:val="Heading6"/>
      </w:pPr>
      <w:r>
        <w:t>VoIP or built-in presentation gateway traffic may be isolated on a secondary network</w:t>
      </w:r>
      <w:r>
        <w:rPr>
          <w:color w:val="FF0000"/>
        </w:rPr>
        <w:t xml:space="preserve">  </w:t>
      </w:r>
      <w:bookmarkStart w:id="120" w:name="BKM_D54F255B_EFBE_4765_B874_44B8764A4D21"/>
      <w:bookmarkStart w:id="121" w:name="BKM_FDDC49F6_5840_4FF3_ADB8_611697186A62"/>
      <w:bookmarkEnd w:id="120"/>
      <w:bookmarkEnd w:id="121"/>
    </w:p>
    <w:p w:rsidR="00F00F08" w:rsidRDefault="00F00F08">
      <w:pPr>
        <w:pStyle w:val="Notes"/>
      </w:pPr>
    </w:p>
    <w:p w:rsidR="00F00F08" w:rsidRDefault="00324E6D">
      <w:pPr>
        <w:pStyle w:val="Heading5"/>
      </w:pPr>
      <w:r>
        <w:t xml:space="preserve">SRTP, SSH, TLS, and HTTPS. </w:t>
      </w:r>
      <w:r>
        <w:rPr>
          <w:color w:val="FF0000"/>
        </w:rPr>
        <w:t xml:space="preserve">    </w:t>
      </w:r>
      <w:bookmarkStart w:id="122" w:name="BKM_6E2C8243_E356_46B1_9708_0541938446C7"/>
      <w:bookmarkStart w:id="123" w:name="BKM_46C9AC6E_86CD_4D0B_9C2E_2E6F4384D03D"/>
      <w:bookmarkStart w:id="124" w:name="BKM_045FAD9F_007A_4EA8_831A_B44B005C4741"/>
      <w:bookmarkStart w:id="125" w:name="BKM_337B29C8_5CF4_4CBD_BD57_CC99C45574FC"/>
      <w:bookmarkEnd w:id="122"/>
      <w:bookmarkEnd w:id="123"/>
      <w:bookmarkEnd w:id="124"/>
      <w:bookmarkEnd w:id="125"/>
    </w:p>
    <w:p w:rsidR="00F00F08" w:rsidRDefault="00F00F08">
      <w:pPr>
        <w:pStyle w:val="Notes"/>
      </w:pPr>
    </w:p>
    <w:p w:rsidR="00F00F08" w:rsidRDefault="00324E6D">
      <w:pPr>
        <w:pStyle w:val="Heading2"/>
        <w:spacing w:after="0"/>
      </w:pPr>
      <w:bookmarkStart w:id="126" w:name="_Toc483917740"/>
      <w:r>
        <w:t>Display Device</w:t>
      </w:r>
      <w:bookmarkEnd w:id="126"/>
    </w:p>
    <w:p w:rsidR="00F00F08" w:rsidRDefault="00F00F08">
      <w:pPr>
        <w:pStyle w:val="Notes"/>
      </w:pPr>
    </w:p>
    <w:p w:rsidR="00F00F08" w:rsidRDefault="00324E6D">
      <w:pPr>
        <w:pStyle w:val="Heading3"/>
      </w:pPr>
      <w:bookmarkStart w:id="127" w:name="_Toc483917741"/>
      <w:r>
        <w:t>Display device shall be controllable via a built-in RS-232 connection port.</w:t>
      </w:r>
      <w:bookmarkEnd w:id="127"/>
      <w:r>
        <w:rPr>
          <w:color w:val="FF0000"/>
        </w:rPr>
        <w:t xml:space="preserve"> </w:t>
      </w:r>
      <w:bookmarkStart w:id="128" w:name="BKM_05C79D18_1CA5_4BEB_BF78_88731A68C46D"/>
      <w:bookmarkEnd w:id="128"/>
    </w:p>
    <w:p w:rsidR="00F00F08" w:rsidRDefault="00F00F08">
      <w:pPr>
        <w:pStyle w:val="Notes"/>
      </w:pPr>
    </w:p>
    <w:p w:rsidR="00F00F08" w:rsidRDefault="00324E6D">
      <w:pPr>
        <w:pStyle w:val="Heading3"/>
      </w:pPr>
      <w:bookmarkStart w:id="129" w:name="_Toc483917742"/>
      <w:r>
        <w:t>Display device shall support 4K video through built-in HDMI input connector(s).</w:t>
      </w:r>
      <w:bookmarkEnd w:id="129"/>
      <w:r>
        <w:rPr>
          <w:color w:val="FF0000"/>
        </w:rPr>
        <w:t xml:space="preserve">  </w:t>
      </w:r>
      <w:bookmarkStart w:id="130" w:name="BKM_9C6D82C3_B22A_4BA1_AA2A_B174FD68D148"/>
      <w:bookmarkStart w:id="131" w:name="BKM_A69B4451_5F1E_4C35_9CB2_9FA2BD27F1FA"/>
      <w:bookmarkEnd w:id="130"/>
      <w:bookmarkEnd w:id="131"/>
    </w:p>
    <w:p w:rsidR="00F00F08" w:rsidRDefault="00F00F08">
      <w:pPr>
        <w:pStyle w:val="Notes"/>
      </w:pPr>
    </w:p>
    <w:p w:rsidR="00F00F08" w:rsidRDefault="00324E6D">
      <w:pPr>
        <w:pStyle w:val="Heading2"/>
        <w:spacing w:after="0"/>
      </w:pPr>
      <w:bookmarkStart w:id="132" w:name="_Toc483917743"/>
      <w:r>
        <w:t>Computer</w:t>
      </w:r>
      <w:bookmarkEnd w:id="132"/>
    </w:p>
    <w:p w:rsidR="00F00F08" w:rsidRDefault="00F00F08">
      <w:pPr>
        <w:pStyle w:val="Notes"/>
      </w:pPr>
    </w:p>
    <w:p w:rsidR="00F00F08" w:rsidRDefault="00324E6D">
      <w:pPr>
        <w:pStyle w:val="Heading3"/>
      </w:pPr>
      <w:bookmarkStart w:id="133" w:name="_Toc483917744"/>
      <w:r>
        <w:t>Computer or Laptop shall include an HDMI video output connection port.</w:t>
      </w:r>
      <w:bookmarkEnd w:id="133"/>
      <w:r>
        <w:rPr>
          <w:color w:val="FF0000"/>
        </w:rPr>
        <w:t xml:space="preserve">  </w:t>
      </w:r>
      <w:bookmarkStart w:id="134" w:name="BKM_710FD04A_45DB_4CB0_AFB8_BEEF032FE4E9"/>
      <w:bookmarkStart w:id="135" w:name="BKM_D173F741_FEA5_4D03_8F00_35AE721AFEED"/>
      <w:bookmarkEnd w:id="134"/>
      <w:bookmarkEnd w:id="135"/>
    </w:p>
    <w:p w:rsidR="00F00F08" w:rsidRDefault="00F00F08">
      <w:pPr>
        <w:pStyle w:val="Notes"/>
      </w:pPr>
    </w:p>
    <w:p w:rsidR="00F00F08" w:rsidRDefault="00324E6D">
      <w:pPr>
        <w:pStyle w:val="Heading2"/>
        <w:spacing w:after="0"/>
      </w:pPr>
      <w:bookmarkStart w:id="136" w:name="_Toc483917745"/>
      <w:r>
        <w:t>HD Camera</w:t>
      </w:r>
      <w:bookmarkEnd w:id="136"/>
    </w:p>
    <w:p w:rsidR="00F00F08" w:rsidRDefault="00F00F08">
      <w:pPr>
        <w:pStyle w:val="Notes"/>
      </w:pPr>
    </w:p>
    <w:p w:rsidR="00F00F08" w:rsidRDefault="00324E6D">
      <w:pPr>
        <w:pStyle w:val="Heading3"/>
      </w:pPr>
      <w:bookmarkStart w:id="137" w:name="_Toc483917746"/>
      <w:r>
        <w:t>Basis of Design USB Camera:</w:t>
      </w:r>
      <w:bookmarkEnd w:id="137"/>
    </w:p>
    <w:p w:rsidR="00F00F08" w:rsidRDefault="00F00F08">
      <w:pPr>
        <w:pStyle w:val="Notes"/>
      </w:pPr>
    </w:p>
    <w:p w:rsidR="00F00F08" w:rsidRDefault="00324E6D">
      <w:pPr>
        <w:pStyle w:val="Heading4"/>
      </w:pPr>
      <w:r>
        <w:t>Crestron CCS-CAM-USB-F-100</w:t>
      </w:r>
      <w:r>
        <w:rPr>
          <w:color w:val="FF0000"/>
        </w:rPr>
        <w:t xml:space="preserve">  </w:t>
      </w:r>
      <w:bookmarkStart w:id="138" w:name="BKM_A000CB91_820B_4DE0_9C3F_6F54CA913934"/>
      <w:bookmarkStart w:id="139" w:name="BKM_22F540AD_4487_4DA4_8D68_5A51CE9A6430"/>
      <w:bookmarkEnd w:id="138"/>
      <w:bookmarkEnd w:id="139"/>
    </w:p>
    <w:p w:rsidR="00F00F08" w:rsidRDefault="00F00F08">
      <w:pPr>
        <w:pStyle w:val="Notes"/>
      </w:pPr>
    </w:p>
    <w:p w:rsidR="00F00F08" w:rsidRDefault="00324E6D">
      <w:pPr>
        <w:pStyle w:val="Heading3"/>
      </w:pPr>
      <w:bookmarkStart w:id="140" w:name="_Toc483917747"/>
      <w:r>
        <w:t>System shall include one High Definition video camera.</w:t>
      </w:r>
      <w:bookmarkEnd w:id="140"/>
      <w:r>
        <w:rPr>
          <w:color w:val="FF0000"/>
        </w:rPr>
        <w:t xml:space="preserve">    </w:t>
      </w:r>
      <w:bookmarkStart w:id="141" w:name="BKM_21F7B1C4_9952_4B62_84DB_769E627D2D7D"/>
      <w:bookmarkStart w:id="142" w:name="BKM_172E101B_E068_4B68_8E91_66068D1E5999"/>
      <w:bookmarkStart w:id="143" w:name="PRODUCTS_END"/>
      <w:bookmarkStart w:id="144" w:name="BKM_F1A7F062_89EA_42A5_9171_357AE2CF24C5"/>
      <w:bookmarkEnd w:id="141"/>
      <w:bookmarkEnd w:id="142"/>
      <w:bookmarkEnd w:id="143"/>
      <w:bookmarkEnd w:id="144"/>
    </w:p>
    <w:p w:rsidR="00F00F08" w:rsidRDefault="00F00F08">
      <w:pPr>
        <w:pStyle w:val="Notes"/>
      </w:pPr>
    </w:p>
    <w:p w:rsidR="00F00F08" w:rsidRDefault="00324E6D">
      <w:pPr>
        <w:pStyle w:val="Heading1"/>
      </w:pPr>
      <w:bookmarkStart w:id="145" w:name="EXECUTION_START"/>
      <w:bookmarkStart w:id="146" w:name="_Toc483917748"/>
      <w:bookmarkEnd w:id="145"/>
      <w:r>
        <w:t>EXECUTION</w:t>
      </w:r>
      <w:bookmarkEnd w:id="146"/>
    </w:p>
    <w:p w:rsidR="00F00F08" w:rsidRDefault="00324E6D">
      <w:pPr>
        <w:pStyle w:val="Notes"/>
      </w:pPr>
      <w:r>
        <w:t>NOT USED in this Guide Specification. Specifier shall Specify PART 3 On-Site work as needed.</w:t>
      </w:r>
      <w:bookmarkStart w:id="147" w:name="EXECUTION_END"/>
      <w:bookmarkStart w:id="148" w:name="BKM_DE826780_9555_418D_B15B_FE6F89AE5C23"/>
      <w:bookmarkEnd w:id="147"/>
      <w:bookmarkEnd w:id="148"/>
    </w:p>
    <w:p w:rsidR="00F00F08" w:rsidRDefault="00324E6D">
      <w:pPr>
        <w:pStyle w:val="Heading1"/>
      </w:pPr>
      <w:bookmarkStart w:id="149" w:name="APPENDICES_START"/>
      <w:bookmarkStart w:id="150" w:name="_Toc483917749"/>
      <w:bookmarkEnd w:id="149"/>
      <w:r>
        <w:t>APPENDICES</w:t>
      </w:r>
      <w:bookmarkEnd w:id="150"/>
    </w:p>
    <w:p w:rsidR="00F00F08" w:rsidRDefault="00F00F08">
      <w:pPr>
        <w:pStyle w:val="Notes"/>
      </w:pPr>
    </w:p>
    <w:p w:rsidR="00F00F08" w:rsidRDefault="00324E6D">
      <w:pPr>
        <w:pStyle w:val="Heading2"/>
      </w:pPr>
      <w:bookmarkStart w:id="151" w:name="_Toc483917750"/>
      <w:r>
        <w:t>S</w:t>
      </w:r>
      <w:bookmarkStart w:id="152" w:name="SPECIFIED_PRODUCTS_START"/>
      <w:bookmarkEnd w:id="152"/>
      <w:r>
        <w:t>PECIFIED PRODUCTS</w:t>
      </w:r>
      <w:bookmarkEnd w:id="151"/>
    </w:p>
    <w:p w:rsidR="00F00F08" w:rsidRDefault="00324E6D">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rsidR="00F00F08" w:rsidRDefault="00324E6D">
      <w:pPr>
        <w:pStyle w:val="Heading3"/>
      </w:pPr>
      <w:bookmarkStart w:id="153" w:name="_Toc483917751"/>
      <w:r>
        <w:t>Crestron CCS-UC-1-AV</w:t>
      </w:r>
      <w:bookmarkEnd w:id="153"/>
      <w:r>
        <w:rPr>
          <w:color w:val="FF0000"/>
        </w:rPr>
        <w:t xml:space="preserve"> </w:t>
      </w:r>
      <w:bookmarkStart w:id="154" w:name="BKM_A400CE59_767F_4B65_A4FE_7F048F02253A"/>
      <w:bookmarkEnd w:id="154"/>
    </w:p>
    <w:p w:rsidR="00F00F08" w:rsidRDefault="00F00F08">
      <w:pPr>
        <w:pStyle w:val="Notes"/>
      </w:pPr>
    </w:p>
    <w:p w:rsidR="00F00F08" w:rsidRDefault="00324E6D">
      <w:pPr>
        <w:pStyle w:val="Heading3"/>
      </w:pPr>
      <w:bookmarkStart w:id="155" w:name="_Toc483917752"/>
      <w:r>
        <w:t>Crestron CCS-CAM-USB-F-100</w:t>
      </w:r>
      <w:bookmarkEnd w:id="155"/>
      <w:r>
        <w:rPr>
          <w:color w:val="FF0000"/>
        </w:rPr>
        <w:t xml:space="preserve"> </w:t>
      </w:r>
      <w:r>
        <w:t xml:space="preserve">  </w:t>
      </w:r>
      <w:r>
        <w:rPr>
          <w:color w:val="FF0000"/>
        </w:rPr>
        <w:t xml:space="preserve">  </w:t>
      </w:r>
      <w:r>
        <w:t xml:space="preserve">  </w:t>
      </w:r>
      <w:bookmarkStart w:id="156" w:name="BKM_F1459B4A_3ED3_46FD_A42B_4E969A9BB526"/>
      <w:bookmarkStart w:id="157" w:name="SPECIFIED_PRODUCTS_END"/>
      <w:bookmarkStart w:id="158" w:name="BKM_06291E60_B21F_4042_AB35_3C194DC65BCB"/>
      <w:bookmarkStart w:id="159" w:name="APPENDICES_END"/>
      <w:bookmarkStart w:id="160" w:name="BKM_8AED1EE3_7B33_4E97_B1C0_E623FF6837A7"/>
      <w:bookmarkStart w:id="161" w:name="SECTION_27_41_16_01_END"/>
      <w:bookmarkStart w:id="162" w:name="BKM_072D0293_B79D_4D36_8A16_C92FEB1DE832"/>
      <w:bookmarkEnd w:id="156"/>
      <w:bookmarkEnd w:id="157"/>
      <w:bookmarkEnd w:id="158"/>
      <w:bookmarkEnd w:id="159"/>
      <w:bookmarkEnd w:id="160"/>
      <w:bookmarkEnd w:id="161"/>
      <w:bookmarkEnd w:id="162"/>
    </w:p>
    <w:p w:rsidR="00F00F08" w:rsidRDefault="00F00F08">
      <w:pPr>
        <w:pStyle w:val="Notes"/>
      </w:pPr>
    </w:p>
    <w:p w:rsidR="00F00F08" w:rsidRDefault="00F00F08">
      <w:pPr>
        <w:rPr>
          <w:sz w:val="20"/>
          <w:szCs w:val="20"/>
        </w:rPr>
      </w:pPr>
    </w:p>
    <w:p w:rsidR="00F00F08" w:rsidRDefault="00F00F08"/>
    <w:sectPr w:rsidR="00F00F08">
      <w:headerReference w:type="default" r:id="rId8"/>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F9" w:rsidRDefault="004C01F9">
      <w:r>
        <w:separator/>
      </w:r>
    </w:p>
  </w:endnote>
  <w:endnote w:type="continuationSeparator" w:id="0">
    <w:p w:rsidR="004C01F9" w:rsidRDefault="004C0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F08" w:rsidRDefault="00324E6D">
    <w:pPr>
      <w:pStyle w:val="Footer"/>
      <w:pBdr>
        <w:top w:val="single" w:sz="0" w:space="1" w:color="auto"/>
      </w:pBdr>
      <w:spacing w:before="20"/>
    </w:pPr>
    <w:r>
      <w:t xml:space="preserve">Page </w:t>
    </w:r>
    <w:r>
      <w:fldChar w:fldCharType="begin"/>
    </w:r>
    <w:r>
      <w:instrText xml:space="preserve">PAGE </w:instrText>
    </w:r>
    <w:r>
      <w:fldChar w:fldCharType="separate"/>
    </w:r>
    <w:r w:rsidR="00687105">
      <w:rPr>
        <w:noProof/>
      </w:rPr>
      <w:t>1</w:t>
    </w:r>
    <w:r>
      <w:fldChar w:fldCharType="end"/>
    </w:r>
    <w:r>
      <w:t xml:space="preserve"> of </w:t>
    </w:r>
    <w:r>
      <w:fldChar w:fldCharType="begin"/>
    </w:r>
    <w:r>
      <w:instrText xml:space="preserve">NUMPAGES </w:instrText>
    </w:r>
    <w:r>
      <w:fldChar w:fldCharType="separate"/>
    </w:r>
    <w:r w:rsidR="00687105">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F9" w:rsidRDefault="004C01F9">
      <w:r>
        <w:separator/>
      </w:r>
    </w:p>
  </w:footnote>
  <w:footnote w:type="continuationSeparator" w:id="0">
    <w:p w:rsidR="004C01F9" w:rsidRDefault="004C0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F08" w:rsidRDefault="00324E6D">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7"/>
    <w:multiLevelType w:val="multilevel"/>
    <w:tmpl w:val="098C819C"/>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A32ECB94"/>
    <w:name w:val="TerOld1"/>
    <w:lvl w:ilvl="0">
      <w:numFmt w:val="decimal"/>
      <w:lvlText w:val="%1"/>
      <w:lvlJc w:val="left"/>
    </w:lvl>
  </w:abstractNum>
  <w:abstractNum w:abstractNumId="2" w15:restartNumberingAfterBreak="0">
    <w:nsid w:val="0ABCDEF2"/>
    <w:multiLevelType w:val="singleLevel"/>
    <w:tmpl w:val="A224A606"/>
    <w:name w:val="TerOld2"/>
    <w:lvl w:ilvl="0">
      <w:numFmt w:val="decimal"/>
      <w:lvlText w:val="%1"/>
      <w:lvlJc w:val="left"/>
    </w:lvl>
  </w:abstractNum>
  <w:abstractNum w:abstractNumId="3" w15:restartNumberingAfterBreak="0">
    <w:nsid w:val="0ABCDEF3"/>
    <w:multiLevelType w:val="singleLevel"/>
    <w:tmpl w:val="C6486A92"/>
    <w:name w:val="TerOld3"/>
    <w:lvl w:ilvl="0">
      <w:numFmt w:val="decimal"/>
      <w:lvlText w:val="%1"/>
      <w:lvlJc w:val="left"/>
    </w:lvl>
  </w:abstractNum>
  <w:abstractNum w:abstractNumId="4" w15:restartNumberingAfterBreak="0">
    <w:nsid w:val="0ABCDEF4"/>
    <w:multiLevelType w:val="singleLevel"/>
    <w:tmpl w:val="EF180C98"/>
    <w:name w:val="TerOld4"/>
    <w:lvl w:ilvl="0">
      <w:numFmt w:val="decimal"/>
      <w:lvlText w:val="%1"/>
      <w:lvlJc w:val="left"/>
    </w:lvl>
  </w:abstractNum>
  <w:abstractNum w:abstractNumId="5" w15:restartNumberingAfterBreak="0">
    <w:nsid w:val="0ABCDEF5"/>
    <w:multiLevelType w:val="singleLevel"/>
    <w:tmpl w:val="678CCB24"/>
    <w:name w:val="TerOld5"/>
    <w:lvl w:ilvl="0">
      <w:numFmt w:val="decimal"/>
      <w:lvlText w:val="%1"/>
      <w:lvlJc w:val="left"/>
    </w:lvl>
  </w:abstractNum>
  <w:abstractNum w:abstractNumId="6" w15:restartNumberingAfterBreak="0">
    <w:nsid w:val="0ABCDEF6"/>
    <w:multiLevelType w:val="singleLevel"/>
    <w:tmpl w:val="CE52BCA4"/>
    <w:name w:val="TerOld6"/>
    <w:lvl w:ilvl="0">
      <w:numFmt w:val="decimal"/>
      <w:lvlText w:val="%1"/>
      <w:lvlJc w:val="left"/>
    </w:lvl>
  </w:abstractNum>
  <w:abstractNum w:abstractNumId="7" w15:restartNumberingAfterBreak="0">
    <w:nsid w:val="0ABCDEF7"/>
    <w:multiLevelType w:val="singleLevel"/>
    <w:tmpl w:val="8176239C"/>
    <w:name w:val="TerOld7"/>
    <w:lvl w:ilvl="0">
      <w:numFmt w:val="decimal"/>
      <w:lvlText w:val="%1"/>
      <w:lvlJc w:val="left"/>
    </w:lvl>
  </w:abstractNum>
  <w:abstractNum w:abstractNumId="8" w15:restartNumberingAfterBreak="0">
    <w:nsid w:val="0ABCDEF8"/>
    <w:multiLevelType w:val="singleLevel"/>
    <w:tmpl w:val="A1001CAC"/>
    <w:name w:val="TerOld8"/>
    <w:lvl w:ilvl="0">
      <w:numFmt w:val="decimal"/>
      <w:lvlText w:val="%1"/>
      <w:lvlJc w:val="left"/>
    </w:lvl>
  </w:abstractNum>
  <w:abstractNum w:abstractNumId="9" w15:restartNumberingAfterBreak="0">
    <w:nsid w:val="0ABCDEF9"/>
    <w:multiLevelType w:val="singleLevel"/>
    <w:tmpl w:val="4BDED240"/>
    <w:name w:val="TerOld9"/>
    <w:lvl w:ilvl="0">
      <w:numFmt w:val="decimal"/>
      <w:lvlText w:val="%1"/>
      <w:lvlJc w:val="left"/>
    </w:lvl>
  </w:abstractNum>
  <w:num w:numId="1">
    <w:abstractNumId w:val="0"/>
    <w:lvlOverride w:ilvl="0">
      <w:startOverride w:val="1"/>
      <w:lvl w:ilvl="0">
        <w:start w:val="1"/>
        <w:numFmt w:val="decimal"/>
        <w:pStyle w:val="Heading1"/>
        <w:lvlText w:val="%1"/>
        <w:lvlJc w:val="left"/>
      </w:lvl>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
  <w:rsids>
    <w:rsidRoot w:val="00F00F08"/>
    <w:rsid w:val="00324E6D"/>
    <w:rsid w:val="004C01F9"/>
    <w:rsid w:val="00687105"/>
    <w:rsid w:val="007F24C0"/>
    <w:rsid w:val="00F00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9C8141-987B-43BD-9D40-C881B6C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numPr>
        <w:numId w:val="1"/>
      </w:numPr>
      <w:spacing w:before="80" w:after="80"/>
      <w:outlineLvl w:val="0"/>
    </w:pPr>
    <w:rPr>
      <w:rFonts w:ascii="Calibri" w:eastAsia="Calibri" w:hAnsi="Calibri" w:cs="Calibri"/>
      <w:b/>
    </w:rPr>
  </w:style>
  <w:style w:type="paragraph" w:styleId="Heading2">
    <w:name w:val="heading 2"/>
    <w:basedOn w:val="Normal"/>
    <w:next w:val="Normal"/>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Times New Roman" w:eastAsia="Times New Roman" w:hAnsi="Times New Roman" w:cs="Times New Roman"/>
      <w:sz w:val="20"/>
      <w:szCs w:val="20"/>
    </w:rPr>
  </w:style>
  <w:style w:type="paragraph" w:styleId="TOC4">
    <w:name w:val="toc 4"/>
    <w:basedOn w:val="Normal"/>
    <w:next w:val="Normal"/>
    <w:pPr>
      <w:spacing w:before="40" w:after="20"/>
      <w:ind w:right="720"/>
    </w:pPr>
    <w:rPr>
      <w:rFonts w:ascii="Times New Roman" w:eastAsia="Times New Roman" w:hAnsi="Times New Roman" w:cs="Times New Roman"/>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B488B96-E8B2-4B24-A1CD-82480F7C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Todd Norville</cp:lastModifiedBy>
  <cp:revision>2</cp:revision>
  <dcterms:created xsi:type="dcterms:W3CDTF">2017-05-30T12:21:00Z</dcterms:created>
  <dcterms:modified xsi:type="dcterms:W3CDTF">2017-05-30T18:29:00Z</dcterms:modified>
</cp:coreProperties>
</file>