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HDMI to USB Converter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HDMI to USB converter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System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HD-CONV-USB-300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C18DA96E_E17F_4119_AD34_B3A917635F6C"/>
      <w:bookmarkStart w:id="3" w:name="HD_CONV_USB_300"/>
      <w:bookmarkStart w:id="4" w:name="BKM_2D872A80_3EFB_46FA_9B47_AB6C056B7668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F25BB854_BBCE_4944_8D63_B33C2E74EC96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267932BB_104A_43FE_81DF_4C996174CF30"/>
      <w:r>
        <w:rPr>
          <w:rFonts w:ascii="Calibri" w:eastAsia="Calibri" w:hAnsi="Calibri" w:cs="Calibri"/>
          <w:sz w:val="20"/>
          <w:szCs w:val="20"/>
          <w:b/>
        </w:rPr>
        <w:t xml:space="preserve">HDMI to USB Converter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9402AB14_5C3E_4CF6_9166_EE7BD90569D9"/>
      <w:r>
        <w:rPr>
          <w:rFonts w:ascii="Calibri" w:eastAsia="Calibri" w:hAnsi="Calibri" w:cs="Calibri"/>
          <w:sz w:val="20"/>
          <w:szCs w:val="20"/>
        </w:rPr>
        <w:t xml:space="preserve">Basis of Design HDMI to USB converter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The Crestron HD-CONV-USB-300 converts an HDMI® signal to USB 3.0. The device captures uncompressed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1080p60 video with stereo digital or analog audio. USB capture is accomplished using the USB Video Class (UVC) and USB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Audio Class (UAC) standards, which are compatible with the Most common video capture or streaming software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applications. Input resolutions larger than Full HD and up to 4KUHD are automatically scaled to 1080p for USB capture.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Video timing stabilization helps to ensure a reliable and stable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USB capture stream.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https://www.crestron.com/Products/Video/HDMI-Solutions/USB-Converter/HD-CONV-USB-300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" w:name="BKM_344EE347_943C_4EB0_96BF_569251906C98"/>
      <w:r>
        <w:rPr>
          <w:rFonts w:ascii="Calibri" w:eastAsia="Calibri" w:hAnsi="Calibri" w:cs="Calibri"/>
          <w:sz w:val="20"/>
          <w:szCs w:val="20"/>
        </w:rPr>
        <w:t xml:space="preserve">Crestron HD-CONV-USB-300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0FF9BC41_7A88_4502_A647_868F52B84DDF"/>
      <w:r>
        <w:rPr>
          <w:rFonts w:ascii="Calibri" w:eastAsia="Calibri" w:hAnsi="Calibri" w:cs="Calibri"/>
          <w:sz w:val="20"/>
          <w:szCs w:val="20"/>
        </w:rPr>
        <w:t xml:space="preserve">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44087FC4_2C4B_48DD_9613_4FFC19B25623"/>
      <w:r>
        <w:rPr>
          <w:rFonts w:ascii="Calibri" w:eastAsia="Calibri" w:hAnsi="Calibri" w:cs="Calibri"/>
          <w:sz w:val="20"/>
          <w:szCs w:val="20"/>
        </w:rPr>
        <w:t xml:space="preserve">Physical Architecture: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" w:name="BKM_A9B9DE65_6E56_4B21_A238_A22A494942CD"/>
      <w:r>
        <w:rPr>
          <w:rFonts w:ascii="Calibri" w:eastAsia="Calibri" w:hAnsi="Calibri" w:cs="Calibri"/>
          <w:sz w:val="20"/>
          <w:szCs w:val="20"/>
        </w:rPr>
        <w:t xml:space="preserve">Converter Construction: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7" w:name="BKM_1FAFDFF0_0B82_4333_B3D9_B1609803D7C9"/>
      <w:r>
        <w:rPr>
          <w:rFonts w:ascii="Calibri" w:eastAsia="Calibri" w:hAnsi="Calibri" w:cs="Calibri"/>
          <w:sz w:val="20"/>
          <w:szCs w:val="20"/>
        </w:rPr>
        <w:t xml:space="preserve">The Converter shall be housed in a metal case.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" w:name="BKM_477EBBA1_57F0_45A3_BF04_C11400B01CB7"/>
      <w:r>
        <w:rPr>
          <w:rFonts w:ascii="Calibri" w:eastAsia="Calibri" w:hAnsi="Calibri" w:cs="Calibri"/>
          <w:sz w:val="20"/>
          <w:szCs w:val="20"/>
        </w:rPr>
        <w:t xml:space="preserve">The Converter shall include integrated mounting flanges that support simple surface mounting or </w:t>
      </w:r>
      <w:r>
        <w:rPr>
          <w:rFonts w:ascii="Calibri" w:eastAsia="Calibri" w:hAnsi="Calibri" w:cs="Calibri"/>
          <w:sz w:val="20"/>
          <w:szCs w:val="20"/>
        </w:rPr>
        <w:t xml:space="preserve">standard rack rail mounting.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1" w:name="BKM_C8B77B63_76EC_40AA_A55F_1594E752E0B9"/>
      <w:r>
        <w:rPr>
          <w:rFonts w:ascii="Calibri" w:eastAsia="Calibri" w:hAnsi="Calibri" w:cs="Calibri"/>
          <w:sz w:val="20"/>
          <w:szCs w:val="20"/>
        </w:rPr>
        <w:t xml:space="preserve">All connectors shall be located on opposite edges of the device to allow for mounting the unit in </w:t>
      </w:r>
      <w:r>
        <w:rPr>
          <w:rFonts w:ascii="Calibri" w:eastAsia="Calibri" w:hAnsi="Calibri" w:cs="Calibri"/>
          <w:sz w:val="20"/>
          <w:szCs w:val="20"/>
        </w:rPr>
        <w:t xml:space="preserve">shallow compact locations.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1"/>
      <w:bookmarkEnd w:id="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8881C599_BDDA_4D50_8F59_D275018FE32C"/>
      <w:r>
        <w:rPr>
          <w:rFonts w:ascii="Calibri" w:eastAsia="Calibri" w:hAnsi="Calibri" w:cs="Calibri"/>
          <w:sz w:val="20"/>
          <w:szCs w:val="20"/>
        </w:rPr>
        <w:t xml:space="preserve">Converter Connections: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5" w:name="BKM_04EE01EF_8D6F_46D3_952B_52CF02C1BAEC"/>
      <w:r>
        <w:rPr>
          <w:rFonts w:ascii="Calibri" w:eastAsia="Calibri" w:hAnsi="Calibri" w:cs="Calibri"/>
          <w:sz w:val="20"/>
          <w:szCs w:val="20"/>
        </w:rPr>
        <w:t xml:space="preserve">One (1) HDMI Type A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6" w:name="BKM_3EFCA169_7632_48C0_8310_35BE6C60C2D7"/>
      <w:r>
        <w:rPr>
          <w:rFonts w:ascii="Calibri" w:eastAsia="Calibri" w:hAnsi="Calibri" w:cs="Calibri"/>
          <w:sz w:val="20"/>
          <w:szCs w:val="20"/>
        </w:rPr>
        <w:t xml:space="preserve">Supports HDMI 2.0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8" w:name="BKM_42D563EA_CD4C_4161_BF4C_B70CC745F2B7"/>
      <w:r>
        <w:rPr>
          <w:rFonts w:ascii="Calibri" w:eastAsia="Calibri" w:hAnsi="Calibri" w:cs="Calibri"/>
          <w:sz w:val="20"/>
          <w:szCs w:val="20"/>
        </w:rPr>
        <w:t xml:space="preserve">Supports DVI 1.0 with separate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0" w:name="BKM_EEC1C700_6F87_4D42_A5CC_3089E54CF394"/>
      <w:r>
        <w:rPr>
          <w:rFonts w:ascii="Calibri" w:eastAsia="Calibri" w:hAnsi="Calibri" w:cs="Calibri"/>
          <w:sz w:val="20"/>
          <w:szCs w:val="20"/>
        </w:rPr>
        <w:t xml:space="preserve">Supports Stereo 2-channel LPCM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0"/>
      <w:bookmarkEnd w:id="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" w:name="BKM_73CE3EB9_A6FA_4ED4_9956_5F8731F94655"/>
      <w:r>
        <w:rPr>
          <w:rFonts w:ascii="Calibri" w:eastAsia="Calibri" w:hAnsi="Calibri" w:cs="Calibri"/>
          <w:sz w:val="20"/>
          <w:szCs w:val="20"/>
        </w:rPr>
        <w:t xml:space="preserve">One (1) 3.5mm TRS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4" w:name="BKM_3B19C9CE_9943_4CDD_BD76_71D7C1B0957A"/>
      <w:r>
        <w:rPr>
          <w:rFonts w:ascii="Calibri" w:eastAsia="Calibri" w:hAnsi="Calibri" w:cs="Calibri"/>
          <w:sz w:val="20"/>
          <w:szCs w:val="20"/>
        </w:rPr>
        <w:t xml:space="preserve"> Supports unbalanced analog stereo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4"/>
      <w:bookmarkEnd w:id="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" w:name="BKM_DE10098A_753E_42EE_A790_A3A2BE58BF99"/>
      <w:r>
        <w:rPr>
          <w:rFonts w:ascii="Calibri" w:eastAsia="Calibri" w:hAnsi="Calibri" w:cs="Calibri"/>
          <w:sz w:val="20"/>
          <w:szCs w:val="20"/>
        </w:rPr>
        <w:t xml:space="preserve">One (1) HDMI Type A Output: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8" w:name="BKM_98C921E5_8A83_455F_A4A1_AEA8119C81DF"/>
      <w:r>
        <w:rPr>
          <w:rFonts w:ascii="Calibri" w:eastAsia="Calibri" w:hAnsi="Calibri" w:cs="Calibri"/>
          <w:sz w:val="20"/>
          <w:szCs w:val="20"/>
        </w:rPr>
        <w:t xml:space="preserve">Supports HDMI 2.0 digital video with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0" w:name="BKM_23D403B2_05C9_4585_9CE9_5F5DF53116BE"/>
      <w:r>
        <w:rPr>
          <w:rFonts w:ascii="Calibri" w:eastAsia="Calibri" w:hAnsi="Calibri" w:cs="Calibri"/>
          <w:sz w:val="20"/>
          <w:szCs w:val="20"/>
        </w:rPr>
        <w:t xml:space="preserve">Supports HDCP 2.2/1.x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0"/>
      <w:bookmarkEnd w:id="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" w:name="BKM_00BCC90B_F391_4BF4_B49C_86E8AB4DDCA6"/>
      <w:r>
        <w:rPr>
          <w:rFonts w:ascii="Calibri" w:eastAsia="Calibri" w:hAnsi="Calibri" w:cs="Calibri"/>
          <w:sz w:val="20"/>
          <w:szCs w:val="20"/>
        </w:rPr>
        <w:t xml:space="preserve">One (1) USB 3.0 Type-B for device video with audio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4" w:name="BKM_19E7C2B7_64E5_4206_B374_3DB1A9E52B33"/>
      <w:r>
        <w:rPr>
          <w:rFonts w:ascii="Calibri" w:eastAsia="Calibri" w:hAnsi="Calibri" w:cs="Calibri"/>
          <w:sz w:val="20"/>
          <w:szCs w:val="20"/>
        </w:rPr>
        <w:t xml:space="preserve">USB 3.0 device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6" w:name="BKM_74EA500A_EA52_4ABD_9010_53CF1FB47EA5"/>
      <w:r>
        <w:rPr>
          <w:rFonts w:ascii="Calibri" w:eastAsia="Calibri" w:hAnsi="Calibri" w:cs="Calibri"/>
          <w:sz w:val="20"/>
          <w:szCs w:val="20"/>
        </w:rPr>
        <w:t xml:space="preserve">USB 3.0 UVC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46"/>
      <w:bookmarkEnd w:id="43"/>
      <w:bookmarkEnd w:id="24"/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C72969DE_8571_440A_ABCB_A9873160DAD9"/>
      <w:r>
        <w:rPr>
          <w:rFonts w:ascii="Calibri" w:eastAsia="Calibri" w:hAnsi="Calibri" w:cs="Calibri"/>
          <w:sz w:val="20"/>
          <w:szCs w:val="20"/>
        </w:rPr>
        <w:t xml:space="preserve">Power supply: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2" w:name="BKM_0D8A9F18_2487_4C17_928D_26D387CC08E1"/>
      <w:r>
        <w:rPr>
          <w:rFonts w:ascii="Calibri" w:eastAsia="Calibri" w:hAnsi="Calibri" w:cs="Calibri"/>
          <w:sz w:val="20"/>
          <w:szCs w:val="20"/>
        </w:rPr>
        <w:t xml:space="preserve">The Converter shall be powered by the USB 3.0 connection.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2"/>
      <w:bookmarkEnd w:id="51"/>
      <w:bookmarkEnd w:id="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6" w:name="BKM_F5EBEAA1_FAD6_4677_A603_85D074344870"/>
      <w:r>
        <w:rPr>
          <w:rFonts w:ascii="Calibri" w:eastAsia="Calibri" w:hAnsi="Calibri" w:cs="Calibri"/>
          <w:sz w:val="20"/>
          <w:szCs w:val="20"/>
        </w:rPr>
        <w:t xml:space="preserve">System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7" w:name="BKM_CE447F0D_681C_4BB6_9BFE_D71540C93D66"/>
      <w:r>
        <w:rPr>
          <w:rFonts w:ascii="Calibri" w:eastAsia="Calibri" w:hAnsi="Calibri" w:cs="Calibri"/>
          <w:sz w:val="20"/>
          <w:szCs w:val="20"/>
        </w:rPr>
        <w:t xml:space="preserve">Content Support for video conference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8" w:name="BKM_718359FD_A445_405F_B677_E520ED580DCB"/>
      <w:r>
        <w:rPr>
          <w:rFonts w:ascii="Calibri" w:eastAsia="Calibri" w:hAnsi="Calibri" w:cs="Calibri"/>
          <w:sz w:val="20"/>
          <w:szCs w:val="20"/>
        </w:rPr>
        <w:t xml:space="preserve">The Converter shall support HDMI source conversion for presentation audio and video for software </w:t>
      </w:r>
      <w:r>
        <w:rPr>
          <w:rFonts w:ascii="Calibri" w:eastAsia="Calibri" w:hAnsi="Calibri" w:cs="Calibri"/>
          <w:sz w:val="20"/>
          <w:szCs w:val="20"/>
        </w:rPr>
        <w:t xml:space="preserve">video conference units with USB 3.0 ports.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8"/>
      <w:bookmarkEnd w:id="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1" w:name="BKM_6EDA5579_0C4B_4C62_96A1_3C7C21877B00"/>
      <w:r>
        <w:rPr>
          <w:rFonts w:ascii="Calibri" w:eastAsia="Calibri" w:hAnsi="Calibri" w:cs="Calibri"/>
          <w:sz w:val="20"/>
          <w:szCs w:val="20"/>
        </w:rPr>
        <w:t xml:space="preserve">The Converter shall support the following modes of operation via configuration: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2" w:name="BKM_438BB9BF_004E_4E63_82DA_191AA066C534"/>
      <w:r>
        <w:rPr>
          <w:rFonts w:ascii="Calibri" w:eastAsia="Calibri" w:hAnsi="Calibri" w:cs="Calibri"/>
          <w:sz w:val="20"/>
          <w:szCs w:val="20"/>
        </w:rPr>
        <w:t xml:space="preserve">Audio input mode (HDMI or analog)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4" w:name="BKM_2AA52380_D137_48EF_84AA_0FEF6EB726A2"/>
      <w:r>
        <w:rPr>
          <w:rFonts w:ascii="Calibri" w:eastAsia="Calibri" w:hAnsi="Calibri" w:cs="Calibri"/>
          <w:sz w:val="20"/>
          <w:szCs w:val="20"/>
        </w:rPr>
        <w:t xml:space="preserve">Device mode (content or camera)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4"/>
      <w:bookmarkEnd w:id="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7" w:name="BKM_B4FD87E2_71E9_4A99_80EC_14AC39777F5D"/>
      <w:r>
        <w:rPr>
          <w:rFonts w:ascii="Calibri" w:eastAsia="Calibri" w:hAnsi="Calibri" w:cs="Calibri"/>
          <w:sz w:val="20"/>
          <w:szCs w:val="20"/>
        </w:rPr>
        <w:t xml:space="preserve">The Converter shall support capture of input signals up to 4KUHD@ 60fps 4:4:4 with support for 12-bit </w:t>
      </w:r>
      <w:r>
        <w:rPr>
          <w:rFonts w:ascii="Calibri" w:eastAsia="Calibri" w:hAnsi="Calibri" w:cs="Calibri"/>
          <w:sz w:val="20"/>
          <w:szCs w:val="20"/>
        </w:rPr>
        <w:t xml:space="preserve">HDR.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8" w:name="BKM_ACF43F5B_0A48_49E8_9512_B2AB9446EF20"/>
      <w:r>
        <w:rPr>
          <w:rFonts w:ascii="Calibri" w:eastAsia="Calibri" w:hAnsi="Calibri" w:cs="Calibri"/>
          <w:sz w:val="20"/>
          <w:szCs w:val="20"/>
        </w:rPr>
        <w:t xml:space="preserve">1080p60 source video shall be captured uncompressed.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8"/>
      <w:bookmarkEnd w:id="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1" w:name="BKM_630E2088_56ED_4B68_8A98_FC93252A8DB3"/>
      <w:r>
        <w:rPr>
          <w:rFonts w:ascii="Calibri" w:eastAsia="Calibri" w:hAnsi="Calibri" w:cs="Calibri"/>
          <w:sz w:val="20"/>
          <w:szCs w:val="20"/>
        </w:rPr>
        <w:t xml:space="preserve">USB capture standards supported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2" w:name="BKM_AEC94A7E_5BF0_4BF2_80A0_F82AC62C9E11"/>
      <w:r>
        <w:rPr>
          <w:rFonts w:ascii="Calibri" w:eastAsia="Calibri" w:hAnsi="Calibri" w:cs="Calibri"/>
          <w:sz w:val="20"/>
          <w:szCs w:val="20"/>
        </w:rPr>
        <w:t xml:space="preserve">UAC USB Audio Class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4" w:name="BKM_330CDC3E_3607_416A_B4FD_6F5F66E95D3D"/>
      <w:r>
        <w:rPr>
          <w:rFonts w:ascii="Calibri" w:eastAsia="Calibri" w:hAnsi="Calibri" w:cs="Calibri"/>
          <w:sz w:val="20"/>
          <w:szCs w:val="20"/>
        </w:rPr>
        <w:t xml:space="preserve">UVC USB Video Class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4"/>
      <w:bookmarkEnd w:id="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7" w:name="BKM_66C0F134_F33B_4A86_8403_1AA377FB75C3"/>
      <w:r>
        <w:rPr>
          <w:rFonts w:ascii="Calibri" w:eastAsia="Calibri" w:hAnsi="Calibri" w:cs="Calibri"/>
          <w:sz w:val="20"/>
          <w:szCs w:val="20"/>
        </w:rPr>
        <w:t xml:space="preserve">LED Indicators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8" w:name="BKM_B42F3B5C_6698_4DAB_90BA_4A43DABAC044"/>
      <w:r>
        <w:rPr>
          <w:rFonts w:ascii="Calibri" w:eastAsia="Calibri" w:hAnsi="Calibri" w:cs="Calibri"/>
          <w:sz w:val="20"/>
          <w:szCs w:val="20"/>
        </w:rPr>
        <w:t xml:space="preserve">An Active Connection LED Indicator shall illuminate green to indicate that the connected USB device </w:t>
      </w:r>
      <w:r>
        <w:rPr>
          <w:rFonts w:ascii="Calibri" w:eastAsia="Calibri" w:hAnsi="Calibri" w:cs="Calibri"/>
          <w:sz w:val="20"/>
          <w:szCs w:val="20"/>
        </w:rPr>
        <w:t xml:space="preserve">software is actively receiving video from the converter unit via the USB connection.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0" w:name="BKM_C9F5DD97_D3EB_47D1_A7E5_A0EAAC501C82"/>
      <w:r>
        <w:rPr>
          <w:rFonts w:ascii="Calibri" w:eastAsia="Calibri" w:hAnsi="Calibri" w:cs="Calibri"/>
          <w:sz w:val="20"/>
          <w:szCs w:val="20"/>
        </w:rPr>
        <w:t xml:space="preserve">An HDCP LED Indicator shall illuminate green, blue, or off to indicate the following HDCP states: </w:t>
      </w:r>
      <w:r>
        <w:rPr>
          <w:rFonts w:ascii="Calibri" w:eastAsia="Calibri" w:hAnsi="Calibri" w:cs="Calibri"/>
          <w:sz w:val="20"/>
          <w:szCs w:val="20"/>
        </w:rPr>
        <w:t xml:space="preserve">Source is using HDCP 1.x, Source is using HDCP 2.2, Source is not using HDCP.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0"/>
      <w:bookmarkEnd w:id="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3" w:name="BKM_F6D84D4F_CE28_4DE9_894F_F9D7ABFF0CE8"/>
      <w:r>
        <w:rPr>
          <w:rFonts w:ascii="Calibri" w:eastAsia="Calibri" w:hAnsi="Calibri" w:cs="Calibri"/>
          <w:sz w:val="20"/>
          <w:szCs w:val="20"/>
        </w:rPr>
        <w:t xml:space="preserve">System shall not require separate control equipment normal operation.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83"/>
      <w:bookmarkEnd w:id="56"/>
      <w:bookmarkEnd w:id="9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89" w:name="EXECUTION"/>
      <w:bookmarkStart w:id="90" w:name="BKM_FC10725C_ECBF_494D_AF24_435458D3DFD1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9"/>
      <w:bookmarkEnd w:id="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93" w:name="APPENDICES"/>
      <w:bookmarkStart w:id="94" w:name="BKM_715BB685_35A4_4AE9_BC78_3A14EA1338E6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95" w:name="SPECIFIED_PRODUCTS"/>
      <w:bookmarkStart w:id="96" w:name="BKM_3CDB641C_62E9_4347_957F_807F44E818F1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7" w:name="BKM_048E03A1_78E4_46BD_91F8_F4B89B702314"/>
      <w:r>
        <w:rPr>
          <w:rFonts w:ascii="Calibri" w:eastAsia="Calibri" w:hAnsi="Calibri" w:cs="Calibri"/>
          <w:sz w:val="20"/>
          <w:szCs w:val="20"/>
        </w:rPr>
        <w:t xml:space="preserve">Crestron HD-CONV-USB-300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7"/>
      <w:bookmarkEnd w:id="95"/>
      <w:bookmarkEnd w:id="96"/>
      <w:bookmarkEnd w:id="93"/>
      <w:bookmarkEnd w:id="94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6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2021-09-22T09:37:00</dcterms:created>
  <dcterms:modified xsi:type="dcterms:W3CDTF">2021-09-22T09:37:00</dcterms:modified>
</cp:coreProperties>
</file>