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p>
    <w:p w14:paraId="1743695B" w14:textId="7C655D25" w:rsidR="001010DE" w:rsidRDefault="001010DE" w:rsidP="001010DE">
      <w:pPr>
        <w:pStyle w:val="NOTES"/>
      </w:pPr>
      <w:r>
        <w:t>Equipment Specified in this section:</w:t>
      </w:r>
    </w:p>
    <w:p w14:paraId="3977E3AB" w14:textId="743784D0" w:rsidR="00B47EEE" w:rsidRDefault="009A11E1" w:rsidP="00B47EEE">
      <w:pPr>
        <w:pStyle w:val="NOTES"/>
        <w:ind w:firstLine="360"/>
      </w:pPr>
      <w:r>
        <w:t>CONTROL PROCESSOR</w:t>
      </w:r>
      <w:r w:rsidR="00B47EEE">
        <w:t>: Crestron AV3</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119395B0" w14:textId="77777777" w:rsidR="009A11E1" w:rsidRPr="007E5ECF" w:rsidRDefault="002D6C8D">
      <w:pPr>
        <w:pStyle w:val="TOC1"/>
        <w:tabs>
          <w:tab w:val="left" w:pos="983"/>
          <w:tab w:val="right" w:leader="dot" w:pos="9350"/>
        </w:tabs>
        <w:rPr>
          <w:rFonts w:ascii="Tahoma" w:eastAsiaTheme="minorEastAsia" w:hAnsi="Tahoma" w:cstheme="minorBidi"/>
          <w:b w:val="0"/>
          <w:caps w:val="0"/>
          <w:noProof/>
          <w:sz w:val="20"/>
          <w:szCs w:val="20"/>
          <w:lang w:eastAsia="ja-JP"/>
        </w:rPr>
      </w:pPr>
      <w:r w:rsidRPr="007E5ECF">
        <w:rPr>
          <w:rFonts w:ascii="Tahoma" w:hAnsi="Tahoma" w:cs="Arial"/>
          <w:caps w:val="0"/>
          <w:sz w:val="20"/>
          <w:szCs w:val="20"/>
        </w:rPr>
        <w:fldChar w:fldCharType="begin"/>
      </w:r>
      <w:r w:rsidRPr="007E5ECF">
        <w:rPr>
          <w:rFonts w:ascii="Tahoma" w:hAnsi="Tahoma" w:cs="Arial"/>
          <w:caps w:val="0"/>
          <w:sz w:val="20"/>
          <w:szCs w:val="20"/>
        </w:rPr>
        <w:instrText xml:space="preserve"> TOC \t "01-PART,1,1-ARTI,2,2-P2,3,7-END,1" </w:instrText>
      </w:r>
      <w:r w:rsidRPr="007E5ECF">
        <w:rPr>
          <w:rFonts w:ascii="Tahoma" w:hAnsi="Tahoma" w:cs="Arial"/>
          <w:caps w:val="0"/>
          <w:sz w:val="20"/>
          <w:szCs w:val="20"/>
        </w:rPr>
        <w:fldChar w:fldCharType="separate"/>
      </w:r>
      <w:bookmarkStart w:id="1" w:name="_GoBack"/>
      <w:bookmarkEnd w:id="1"/>
      <w:r w:rsidR="009A11E1" w:rsidRPr="007E5ECF">
        <w:rPr>
          <w:rFonts w:ascii="Tahoma" w:hAnsi="Tahoma"/>
          <w:noProof/>
          <w:sz w:val="20"/>
          <w:szCs w:val="20"/>
        </w:rPr>
        <w:t>PART 1</w:t>
      </w:r>
      <w:r w:rsidR="009A11E1" w:rsidRPr="007E5ECF">
        <w:rPr>
          <w:rFonts w:ascii="Tahoma" w:eastAsiaTheme="minorEastAsia" w:hAnsi="Tahoma" w:cstheme="minorBidi"/>
          <w:b w:val="0"/>
          <w:caps w:val="0"/>
          <w:noProof/>
          <w:sz w:val="20"/>
          <w:szCs w:val="20"/>
          <w:lang w:eastAsia="ja-JP"/>
        </w:rPr>
        <w:tab/>
      </w:r>
      <w:r w:rsidR="009A11E1" w:rsidRPr="007E5ECF">
        <w:rPr>
          <w:rFonts w:ascii="Tahoma" w:hAnsi="Tahoma"/>
          <w:noProof/>
          <w:sz w:val="20"/>
          <w:szCs w:val="20"/>
        </w:rPr>
        <w:t>GENERAL</w:t>
      </w:r>
      <w:r w:rsidR="009A11E1" w:rsidRPr="007E5ECF">
        <w:rPr>
          <w:rFonts w:ascii="Tahoma" w:hAnsi="Tahoma"/>
          <w:noProof/>
          <w:sz w:val="20"/>
          <w:szCs w:val="20"/>
        </w:rPr>
        <w:tab/>
      </w:r>
      <w:r w:rsidR="009A11E1" w:rsidRPr="007E5ECF">
        <w:rPr>
          <w:rFonts w:ascii="Tahoma" w:hAnsi="Tahoma"/>
          <w:noProof/>
          <w:sz w:val="20"/>
          <w:szCs w:val="20"/>
        </w:rPr>
        <w:fldChar w:fldCharType="begin"/>
      </w:r>
      <w:r w:rsidR="009A11E1" w:rsidRPr="007E5ECF">
        <w:rPr>
          <w:rFonts w:ascii="Tahoma" w:hAnsi="Tahoma"/>
          <w:noProof/>
          <w:sz w:val="20"/>
          <w:szCs w:val="20"/>
        </w:rPr>
        <w:instrText xml:space="preserve"> PAGEREF _Toc221675684 \h </w:instrText>
      </w:r>
      <w:r w:rsidR="009A11E1" w:rsidRPr="007E5ECF">
        <w:rPr>
          <w:rFonts w:ascii="Tahoma" w:hAnsi="Tahoma"/>
          <w:noProof/>
          <w:sz w:val="20"/>
          <w:szCs w:val="20"/>
        </w:rPr>
      </w:r>
      <w:r w:rsidR="009A11E1" w:rsidRPr="007E5ECF">
        <w:rPr>
          <w:rFonts w:ascii="Tahoma" w:hAnsi="Tahoma"/>
          <w:noProof/>
          <w:sz w:val="20"/>
          <w:szCs w:val="20"/>
        </w:rPr>
        <w:fldChar w:fldCharType="separate"/>
      </w:r>
      <w:r w:rsidR="009A11E1" w:rsidRPr="007E5ECF">
        <w:rPr>
          <w:rFonts w:ascii="Tahoma" w:hAnsi="Tahoma"/>
          <w:noProof/>
          <w:sz w:val="20"/>
          <w:szCs w:val="20"/>
        </w:rPr>
        <w:t>3</w:t>
      </w:r>
      <w:r w:rsidR="009A11E1" w:rsidRPr="007E5ECF">
        <w:rPr>
          <w:rFonts w:ascii="Tahoma" w:hAnsi="Tahoma"/>
          <w:noProof/>
          <w:sz w:val="20"/>
          <w:szCs w:val="20"/>
        </w:rPr>
        <w:fldChar w:fldCharType="end"/>
      </w:r>
    </w:p>
    <w:p w14:paraId="65E24CB0" w14:textId="77777777" w:rsidR="009A11E1" w:rsidRPr="007E5ECF" w:rsidRDefault="009A11E1">
      <w:pPr>
        <w:pStyle w:val="TOC2"/>
        <w:tabs>
          <w:tab w:val="left" w:pos="729"/>
          <w:tab w:val="right" w:leader="dot" w:pos="9350"/>
        </w:tabs>
        <w:rPr>
          <w:rFonts w:ascii="Tahoma" w:eastAsiaTheme="minorEastAsia" w:hAnsi="Tahoma" w:cstheme="minorBidi"/>
          <w:smallCaps w:val="0"/>
          <w:noProof/>
          <w:sz w:val="20"/>
          <w:szCs w:val="20"/>
          <w:lang w:eastAsia="ja-JP"/>
        </w:rPr>
      </w:pPr>
      <w:r w:rsidRPr="007E5ECF">
        <w:rPr>
          <w:rFonts w:ascii="Tahoma" w:hAnsi="Tahoma"/>
          <w:noProof/>
          <w:sz w:val="20"/>
          <w:szCs w:val="20"/>
        </w:rPr>
        <w:t>1.1</w:t>
      </w:r>
      <w:r w:rsidRPr="007E5ECF">
        <w:rPr>
          <w:rFonts w:ascii="Tahoma" w:eastAsiaTheme="minorEastAsia" w:hAnsi="Tahoma" w:cstheme="minorBidi"/>
          <w:smallCaps w:val="0"/>
          <w:noProof/>
          <w:sz w:val="20"/>
          <w:szCs w:val="20"/>
          <w:lang w:eastAsia="ja-JP"/>
        </w:rPr>
        <w:tab/>
      </w:r>
      <w:r w:rsidRPr="007E5ECF">
        <w:rPr>
          <w:rFonts w:ascii="Tahoma" w:hAnsi="Tahoma"/>
          <w:noProof/>
          <w:sz w:val="20"/>
          <w:szCs w:val="20"/>
        </w:rPr>
        <w:t>SECTION INCLUDES</w:t>
      </w:r>
      <w:r w:rsidRPr="007E5ECF">
        <w:rPr>
          <w:rFonts w:ascii="Tahoma" w:hAnsi="Tahoma"/>
          <w:noProof/>
          <w:sz w:val="20"/>
          <w:szCs w:val="20"/>
        </w:rPr>
        <w:tab/>
      </w:r>
      <w:r w:rsidRPr="007E5ECF">
        <w:rPr>
          <w:rFonts w:ascii="Tahoma" w:hAnsi="Tahoma"/>
          <w:noProof/>
          <w:sz w:val="20"/>
          <w:szCs w:val="20"/>
        </w:rPr>
        <w:fldChar w:fldCharType="begin"/>
      </w:r>
      <w:r w:rsidRPr="007E5ECF">
        <w:rPr>
          <w:rFonts w:ascii="Tahoma" w:hAnsi="Tahoma"/>
          <w:noProof/>
          <w:sz w:val="20"/>
          <w:szCs w:val="20"/>
        </w:rPr>
        <w:instrText xml:space="preserve"> PAGEREF _Toc221675685 \h </w:instrText>
      </w:r>
      <w:r w:rsidRPr="007E5ECF">
        <w:rPr>
          <w:rFonts w:ascii="Tahoma" w:hAnsi="Tahoma"/>
          <w:noProof/>
          <w:sz w:val="20"/>
          <w:szCs w:val="20"/>
        </w:rPr>
      </w:r>
      <w:r w:rsidRPr="007E5ECF">
        <w:rPr>
          <w:rFonts w:ascii="Tahoma" w:hAnsi="Tahoma"/>
          <w:noProof/>
          <w:sz w:val="20"/>
          <w:szCs w:val="20"/>
        </w:rPr>
        <w:fldChar w:fldCharType="separate"/>
      </w:r>
      <w:r w:rsidRPr="007E5ECF">
        <w:rPr>
          <w:rFonts w:ascii="Tahoma" w:hAnsi="Tahoma"/>
          <w:noProof/>
          <w:sz w:val="20"/>
          <w:szCs w:val="20"/>
        </w:rPr>
        <w:t>3</w:t>
      </w:r>
      <w:r w:rsidRPr="007E5ECF">
        <w:rPr>
          <w:rFonts w:ascii="Tahoma" w:hAnsi="Tahoma"/>
          <w:noProof/>
          <w:sz w:val="20"/>
          <w:szCs w:val="20"/>
        </w:rPr>
        <w:fldChar w:fldCharType="end"/>
      </w:r>
    </w:p>
    <w:p w14:paraId="35A4EE47" w14:textId="77777777" w:rsidR="009A11E1" w:rsidRPr="007E5ECF" w:rsidRDefault="009A11E1">
      <w:pPr>
        <w:pStyle w:val="TOC3"/>
        <w:tabs>
          <w:tab w:val="left" w:pos="813"/>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A.</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Control Processor</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_Toc221675686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3</w:t>
      </w:r>
      <w:r w:rsidRPr="007E5ECF">
        <w:rPr>
          <w:rFonts w:ascii="Tahoma" w:hAnsi="Tahoma"/>
          <w:i w:val="0"/>
          <w:noProof/>
          <w:sz w:val="20"/>
          <w:szCs w:val="20"/>
        </w:rPr>
        <w:fldChar w:fldCharType="end"/>
      </w:r>
    </w:p>
    <w:p w14:paraId="1355FAAE" w14:textId="77777777" w:rsidR="009A11E1" w:rsidRPr="007E5ECF" w:rsidRDefault="009A11E1">
      <w:pPr>
        <w:pStyle w:val="TOC3"/>
        <w:tabs>
          <w:tab w:val="left" w:pos="815"/>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B.</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Related Requirements</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_Toc221675687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3</w:t>
      </w:r>
      <w:r w:rsidRPr="007E5ECF">
        <w:rPr>
          <w:rFonts w:ascii="Tahoma" w:hAnsi="Tahoma"/>
          <w:i w:val="0"/>
          <w:noProof/>
          <w:sz w:val="20"/>
          <w:szCs w:val="20"/>
        </w:rPr>
        <w:fldChar w:fldCharType="end"/>
      </w:r>
    </w:p>
    <w:p w14:paraId="647E935D" w14:textId="77777777" w:rsidR="009A11E1" w:rsidRPr="007E5ECF" w:rsidRDefault="009A11E1">
      <w:pPr>
        <w:pStyle w:val="TOC1"/>
        <w:tabs>
          <w:tab w:val="left" w:pos="983"/>
          <w:tab w:val="right" w:leader="dot" w:pos="9350"/>
        </w:tabs>
        <w:rPr>
          <w:rFonts w:ascii="Tahoma" w:eastAsiaTheme="minorEastAsia" w:hAnsi="Tahoma" w:cstheme="minorBidi"/>
          <w:b w:val="0"/>
          <w:caps w:val="0"/>
          <w:noProof/>
          <w:sz w:val="20"/>
          <w:szCs w:val="20"/>
          <w:lang w:eastAsia="ja-JP"/>
        </w:rPr>
      </w:pPr>
      <w:r w:rsidRPr="007E5ECF">
        <w:rPr>
          <w:rFonts w:ascii="Tahoma" w:hAnsi="Tahoma"/>
          <w:noProof/>
          <w:sz w:val="20"/>
          <w:szCs w:val="20"/>
        </w:rPr>
        <w:t>PART 2</w:t>
      </w:r>
      <w:r w:rsidRPr="007E5ECF">
        <w:rPr>
          <w:rFonts w:ascii="Tahoma" w:eastAsiaTheme="minorEastAsia" w:hAnsi="Tahoma" w:cstheme="minorBidi"/>
          <w:b w:val="0"/>
          <w:caps w:val="0"/>
          <w:noProof/>
          <w:sz w:val="20"/>
          <w:szCs w:val="20"/>
          <w:lang w:eastAsia="ja-JP"/>
        </w:rPr>
        <w:tab/>
      </w:r>
      <w:r w:rsidRPr="007E5ECF">
        <w:rPr>
          <w:rFonts w:ascii="Tahoma" w:hAnsi="Tahoma"/>
          <w:noProof/>
          <w:sz w:val="20"/>
          <w:szCs w:val="20"/>
        </w:rPr>
        <w:t>PRODUCTS</w:t>
      </w:r>
      <w:r w:rsidRPr="007E5ECF">
        <w:rPr>
          <w:rFonts w:ascii="Tahoma" w:hAnsi="Tahoma"/>
          <w:noProof/>
          <w:sz w:val="20"/>
          <w:szCs w:val="20"/>
        </w:rPr>
        <w:tab/>
      </w:r>
      <w:r w:rsidRPr="007E5ECF">
        <w:rPr>
          <w:rFonts w:ascii="Tahoma" w:hAnsi="Tahoma"/>
          <w:noProof/>
          <w:sz w:val="20"/>
          <w:szCs w:val="20"/>
        </w:rPr>
        <w:fldChar w:fldCharType="begin"/>
      </w:r>
      <w:r w:rsidRPr="007E5ECF">
        <w:rPr>
          <w:rFonts w:ascii="Tahoma" w:hAnsi="Tahoma"/>
          <w:noProof/>
          <w:sz w:val="20"/>
          <w:szCs w:val="20"/>
        </w:rPr>
        <w:instrText xml:space="preserve"> PAGEREF _Toc221675688 \h </w:instrText>
      </w:r>
      <w:r w:rsidRPr="007E5ECF">
        <w:rPr>
          <w:rFonts w:ascii="Tahoma" w:hAnsi="Tahoma"/>
          <w:noProof/>
          <w:sz w:val="20"/>
          <w:szCs w:val="20"/>
        </w:rPr>
      </w:r>
      <w:r w:rsidRPr="007E5ECF">
        <w:rPr>
          <w:rFonts w:ascii="Tahoma" w:hAnsi="Tahoma"/>
          <w:noProof/>
          <w:sz w:val="20"/>
          <w:szCs w:val="20"/>
        </w:rPr>
        <w:fldChar w:fldCharType="separate"/>
      </w:r>
      <w:r w:rsidRPr="007E5ECF">
        <w:rPr>
          <w:rFonts w:ascii="Tahoma" w:hAnsi="Tahoma"/>
          <w:noProof/>
          <w:sz w:val="20"/>
          <w:szCs w:val="20"/>
        </w:rPr>
        <w:t>4</w:t>
      </w:r>
      <w:r w:rsidRPr="007E5ECF">
        <w:rPr>
          <w:rFonts w:ascii="Tahoma" w:hAnsi="Tahoma"/>
          <w:noProof/>
          <w:sz w:val="20"/>
          <w:szCs w:val="20"/>
        </w:rPr>
        <w:fldChar w:fldCharType="end"/>
      </w:r>
    </w:p>
    <w:p w14:paraId="66E852CA" w14:textId="77777777" w:rsidR="009A11E1" w:rsidRPr="007E5ECF" w:rsidRDefault="009A11E1">
      <w:pPr>
        <w:pStyle w:val="TOC2"/>
        <w:tabs>
          <w:tab w:val="left" w:pos="729"/>
          <w:tab w:val="right" w:leader="dot" w:pos="9350"/>
        </w:tabs>
        <w:rPr>
          <w:rFonts w:ascii="Tahoma" w:eastAsiaTheme="minorEastAsia" w:hAnsi="Tahoma" w:cstheme="minorBidi"/>
          <w:smallCaps w:val="0"/>
          <w:noProof/>
          <w:sz w:val="20"/>
          <w:szCs w:val="20"/>
          <w:lang w:eastAsia="ja-JP"/>
        </w:rPr>
      </w:pPr>
      <w:r w:rsidRPr="007E5ECF">
        <w:rPr>
          <w:rFonts w:ascii="Tahoma" w:hAnsi="Tahoma"/>
          <w:noProof/>
          <w:sz w:val="20"/>
          <w:szCs w:val="20"/>
        </w:rPr>
        <w:t>2.1</w:t>
      </w:r>
      <w:r w:rsidRPr="007E5ECF">
        <w:rPr>
          <w:rFonts w:ascii="Tahoma" w:eastAsiaTheme="minorEastAsia" w:hAnsi="Tahoma" w:cstheme="minorBidi"/>
          <w:smallCaps w:val="0"/>
          <w:noProof/>
          <w:sz w:val="20"/>
          <w:szCs w:val="20"/>
          <w:lang w:eastAsia="ja-JP"/>
        </w:rPr>
        <w:tab/>
      </w:r>
      <w:r w:rsidRPr="007E5ECF">
        <w:rPr>
          <w:rFonts w:ascii="Tahoma" w:hAnsi="Tahoma"/>
          <w:noProof/>
          <w:sz w:val="20"/>
          <w:szCs w:val="20"/>
        </w:rPr>
        <w:t>CONTROL PROCESSOR</w:t>
      </w:r>
      <w:r w:rsidRPr="007E5ECF">
        <w:rPr>
          <w:rFonts w:ascii="Tahoma" w:hAnsi="Tahoma"/>
          <w:noProof/>
          <w:sz w:val="20"/>
          <w:szCs w:val="20"/>
        </w:rPr>
        <w:tab/>
      </w:r>
      <w:r w:rsidRPr="007E5ECF">
        <w:rPr>
          <w:rFonts w:ascii="Tahoma" w:hAnsi="Tahoma"/>
          <w:noProof/>
          <w:sz w:val="20"/>
          <w:szCs w:val="20"/>
        </w:rPr>
        <w:fldChar w:fldCharType="begin"/>
      </w:r>
      <w:r w:rsidRPr="007E5ECF">
        <w:rPr>
          <w:rFonts w:ascii="Tahoma" w:hAnsi="Tahoma"/>
          <w:noProof/>
          <w:sz w:val="20"/>
          <w:szCs w:val="20"/>
        </w:rPr>
        <w:instrText xml:space="preserve"> PAGEREF _Toc221675689 \h </w:instrText>
      </w:r>
      <w:r w:rsidRPr="007E5ECF">
        <w:rPr>
          <w:rFonts w:ascii="Tahoma" w:hAnsi="Tahoma"/>
          <w:noProof/>
          <w:sz w:val="20"/>
          <w:szCs w:val="20"/>
        </w:rPr>
      </w:r>
      <w:r w:rsidRPr="007E5ECF">
        <w:rPr>
          <w:rFonts w:ascii="Tahoma" w:hAnsi="Tahoma"/>
          <w:noProof/>
          <w:sz w:val="20"/>
          <w:szCs w:val="20"/>
        </w:rPr>
        <w:fldChar w:fldCharType="separate"/>
      </w:r>
      <w:r w:rsidRPr="007E5ECF">
        <w:rPr>
          <w:rFonts w:ascii="Tahoma" w:hAnsi="Tahoma"/>
          <w:noProof/>
          <w:sz w:val="20"/>
          <w:szCs w:val="20"/>
        </w:rPr>
        <w:t>4</w:t>
      </w:r>
      <w:r w:rsidRPr="007E5ECF">
        <w:rPr>
          <w:rFonts w:ascii="Tahoma" w:hAnsi="Tahoma"/>
          <w:noProof/>
          <w:sz w:val="20"/>
          <w:szCs w:val="20"/>
        </w:rPr>
        <w:fldChar w:fldCharType="end"/>
      </w:r>
    </w:p>
    <w:p w14:paraId="79BD00D2" w14:textId="77777777" w:rsidR="009A11E1" w:rsidRPr="007E5ECF" w:rsidRDefault="009A11E1">
      <w:pPr>
        <w:pStyle w:val="TOC3"/>
        <w:tabs>
          <w:tab w:val="left" w:pos="813"/>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A.</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Manufacturers</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_Toc221675690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4</w:t>
      </w:r>
      <w:r w:rsidRPr="007E5ECF">
        <w:rPr>
          <w:rFonts w:ascii="Tahoma" w:hAnsi="Tahoma"/>
          <w:i w:val="0"/>
          <w:noProof/>
          <w:sz w:val="20"/>
          <w:szCs w:val="20"/>
        </w:rPr>
        <w:fldChar w:fldCharType="end"/>
      </w:r>
    </w:p>
    <w:p w14:paraId="62D578A4" w14:textId="77777777" w:rsidR="009A11E1" w:rsidRPr="007E5ECF" w:rsidRDefault="009A11E1">
      <w:pPr>
        <w:pStyle w:val="TOC3"/>
        <w:tabs>
          <w:tab w:val="left" w:pos="815"/>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B.</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Basis of Design Product:</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_Toc221675691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4</w:t>
      </w:r>
      <w:r w:rsidRPr="007E5ECF">
        <w:rPr>
          <w:rFonts w:ascii="Tahoma" w:hAnsi="Tahoma"/>
          <w:i w:val="0"/>
          <w:noProof/>
          <w:sz w:val="20"/>
          <w:szCs w:val="20"/>
        </w:rPr>
        <w:fldChar w:fldCharType="end"/>
      </w:r>
    </w:p>
    <w:p w14:paraId="32820B43" w14:textId="77777777" w:rsidR="009A11E1" w:rsidRPr="007E5ECF" w:rsidRDefault="009A11E1">
      <w:pPr>
        <w:pStyle w:val="TOC3"/>
        <w:tabs>
          <w:tab w:val="left" w:pos="803"/>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C.</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Minimum Characteristics:</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_Toc221675692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4</w:t>
      </w:r>
      <w:r w:rsidRPr="007E5ECF">
        <w:rPr>
          <w:rFonts w:ascii="Tahoma" w:hAnsi="Tahoma"/>
          <w:i w:val="0"/>
          <w:noProof/>
          <w:sz w:val="20"/>
          <w:szCs w:val="20"/>
        </w:rPr>
        <w:fldChar w:fldCharType="end"/>
      </w:r>
    </w:p>
    <w:p w14:paraId="41F6E175" w14:textId="77777777" w:rsidR="009A11E1" w:rsidRPr="007E5ECF" w:rsidRDefault="009A11E1">
      <w:pPr>
        <w:pStyle w:val="TOC3"/>
        <w:tabs>
          <w:tab w:val="left" w:pos="826"/>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D.</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External Ports</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_Toc221675693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5</w:t>
      </w:r>
      <w:r w:rsidRPr="007E5ECF">
        <w:rPr>
          <w:rFonts w:ascii="Tahoma" w:hAnsi="Tahoma"/>
          <w:i w:val="0"/>
          <w:noProof/>
          <w:sz w:val="20"/>
          <w:szCs w:val="20"/>
        </w:rPr>
        <w:fldChar w:fldCharType="end"/>
      </w:r>
    </w:p>
    <w:p w14:paraId="3734105C" w14:textId="77777777" w:rsidR="009A11E1" w:rsidRPr="007E5ECF" w:rsidRDefault="009A11E1">
      <w:pPr>
        <w:pStyle w:val="TOC3"/>
        <w:tabs>
          <w:tab w:val="left" w:pos="809"/>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E.</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Memory Expansion Card Slot</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_Toc221675694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7</w:t>
      </w:r>
      <w:r w:rsidRPr="007E5ECF">
        <w:rPr>
          <w:rFonts w:ascii="Tahoma" w:hAnsi="Tahoma"/>
          <w:i w:val="0"/>
          <w:noProof/>
          <w:sz w:val="20"/>
          <w:szCs w:val="20"/>
        </w:rPr>
        <w:fldChar w:fldCharType="end"/>
      </w:r>
    </w:p>
    <w:p w14:paraId="63645E81" w14:textId="77777777" w:rsidR="009A11E1" w:rsidRPr="007E5ECF" w:rsidRDefault="009A11E1">
      <w:pPr>
        <w:pStyle w:val="TOC3"/>
        <w:tabs>
          <w:tab w:val="left" w:pos="800"/>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F.</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Control Port Expansion Card Slot Option</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_Toc221675695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8</w:t>
      </w:r>
      <w:r w:rsidRPr="007E5ECF">
        <w:rPr>
          <w:rFonts w:ascii="Tahoma" w:hAnsi="Tahoma"/>
          <w:i w:val="0"/>
          <w:noProof/>
          <w:sz w:val="20"/>
          <w:szCs w:val="20"/>
        </w:rPr>
        <w:fldChar w:fldCharType="end"/>
      </w:r>
    </w:p>
    <w:p w14:paraId="1C8A66D6" w14:textId="77777777" w:rsidR="009A11E1" w:rsidRPr="007E5ECF" w:rsidRDefault="009A11E1">
      <w:pPr>
        <w:pStyle w:val="TOC3"/>
        <w:tabs>
          <w:tab w:val="left" w:pos="813"/>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G.</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BACnet Protocol Implementation:</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_Toc221675696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8</w:t>
      </w:r>
      <w:r w:rsidRPr="007E5ECF">
        <w:rPr>
          <w:rFonts w:ascii="Tahoma" w:hAnsi="Tahoma"/>
          <w:i w:val="0"/>
          <w:noProof/>
          <w:sz w:val="20"/>
          <w:szCs w:val="20"/>
        </w:rPr>
        <w:fldChar w:fldCharType="end"/>
      </w:r>
    </w:p>
    <w:p w14:paraId="0497EFC5" w14:textId="77777777" w:rsidR="009A11E1" w:rsidRPr="007E5ECF" w:rsidRDefault="009A11E1">
      <w:pPr>
        <w:pStyle w:val="TOC3"/>
        <w:tabs>
          <w:tab w:val="left" w:pos="831"/>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H.</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Mounting</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_Toc221675697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9</w:t>
      </w:r>
      <w:r w:rsidRPr="007E5ECF">
        <w:rPr>
          <w:rFonts w:ascii="Tahoma" w:hAnsi="Tahoma"/>
          <w:i w:val="0"/>
          <w:noProof/>
          <w:sz w:val="20"/>
          <w:szCs w:val="20"/>
        </w:rPr>
        <w:fldChar w:fldCharType="end"/>
      </w:r>
    </w:p>
    <w:p w14:paraId="53D60BBE" w14:textId="77777777" w:rsidR="009A11E1" w:rsidRPr="007E5ECF" w:rsidRDefault="009A11E1">
      <w:pPr>
        <w:pStyle w:val="TOC3"/>
        <w:tabs>
          <w:tab w:val="left" w:pos="754"/>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I.</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Front Panel Controls</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_Toc221675698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9</w:t>
      </w:r>
      <w:r w:rsidRPr="007E5ECF">
        <w:rPr>
          <w:rFonts w:ascii="Tahoma" w:hAnsi="Tahoma"/>
          <w:i w:val="0"/>
          <w:noProof/>
          <w:sz w:val="20"/>
          <w:szCs w:val="20"/>
        </w:rPr>
        <w:fldChar w:fldCharType="end"/>
      </w:r>
    </w:p>
    <w:p w14:paraId="558D542F" w14:textId="77777777" w:rsidR="009A11E1" w:rsidRPr="007E5ECF" w:rsidRDefault="009A11E1">
      <w:pPr>
        <w:pStyle w:val="TOC3"/>
        <w:tabs>
          <w:tab w:val="left" w:pos="750"/>
          <w:tab w:val="right" w:leader="dot" w:pos="9350"/>
        </w:tabs>
        <w:rPr>
          <w:rFonts w:ascii="Tahoma" w:eastAsiaTheme="minorEastAsia" w:hAnsi="Tahoma" w:cstheme="minorBidi"/>
          <w:i w:val="0"/>
          <w:noProof/>
          <w:sz w:val="20"/>
          <w:szCs w:val="20"/>
          <w:lang w:eastAsia="ja-JP"/>
        </w:rPr>
      </w:pPr>
      <w:r w:rsidRPr="007E5ECF">
        <w:rPr>
          <w:rFonts w:ascii="Tahoma" w:hAnsi="Tahoma"/>
          <w:i w:val="0"/>
          <w:noProof/>
          <w:sz w:val="20"/>
          <w:szCs w:val="20"/>
        </w:rPr>
        <w:t>J.</w:t>
      </w:r>
      <w:r w:rsidRPr="007E5ECF">
        <w:rPr>
          <w:rFonts w:ascii="Tahoma" w:eastAsiaTheme="minorEastAsia" w:hAnsi="Tahoma" w:cstheme="minorBidi"/>
          <w:i w:val="0"/>
          <w:noProof/>
          <w:sz w:val="20"/>
          <w:szCs w:val="20"/>
          <w:lang w:eastAsia="ja-JP"/>
        </w:rPr>
        <w:tab/>
      </w:r>
      <w:r w:rsidRPr="007E5ECF">
        <w:rPr>
          <w:rFonts w:ascii="Tahoma" w:hAnsi="Tahoma"/>
          <w:i w:val="0"/>
          <w:noProof/>
          <w:sz w:val="20"/>
          <w:szCs w:val="20"/>
        </w:rPr>
        <w:t>Front Panel Indicators</w:t>
      </w:r>
      <w:r w:rsidRPr="007E5ECF">
        <w:rPr>
          <w:rFonts w:ascii="Tahoma" w:hAnsi="Tahoma"/>
          <w:i w:val="0"/>
          <w:noProof/>
          <w:sz w:val="20"/>
          <w:szCs w:val="20"/>
        </w:rPr>
        <w:tab/>
      </w:r>
      <w:r w:rsidRPr="007E5ECF">
        <w:rPr>
          <w:rFonts w:ascii="Tahoma" w:hAnsi="Tahoma"/>
          <w:i w:val="0"/>
          <w:noProof/>
          <w:sz w:val="20"/>
          <w:szCs w:val="20"/>
        </w:rPr>
        <w:fldChar w:fldCharType="begin"/>
      </w:r>
      <w:r w:rsidRPr="007E5ECF">
        <w:rPr>
          <w:rFonts w:ascii="Tahoma" w:hAnsi="Tahoma"/>
          <w:i w:val="0"/>
          <w:noProof/>
          <w:sz w:val="20"/>
          <w:szCs w:val="20"/>
        </w:rPr>
        <w:instrText xml:space="preserve"> PAGEREF _Toc221675699 \h </w:instrText>
      </w:r>
      <w:r w:rsidRPr="007E5ECF">
        <w:rPr>
          <w:rFonts w:ascii="Tahoma" w:hAnsi="Tahoma"/>
          <w:i w:val="0"/>
          <w:noProof/>
          <w:sz w:val="20"/>
          <w:szCs w:val="20"/>
        </w:rPr>
      </w:r>
      <w:r w:rsidRPr="007E5ECF">
        <w:rPr>
          <w:rFonts w:ascii="Tahoma" w:hAnsi="Tahoma"/>
          <w:i w:val="0"/>
          <w:noProof/>
          <w:sz w:val="20"/>
          <w:szCs w:val="20"/>
        </w:rPr>
        <w:fldChar w:fldCharType="separate"/>
      </w:r>
      <w:r w:rsidRPr="007E5ECF">
        <w:rPr>
          <w:rFonts w:ascii="Tahoma" w:hAnsi="Tahoma"/>
          <w:i w:val="0"/>
          <w:noProof/>
          <w:sz w:val="20"/>
          <w:szCs w:val="20"/>
        </w:rPr>
        <w:t>9</w:t>
      </w:r>
      <w:r w:rsidRPr="007E5ECF">
        <w:rPr>
          <w:rFonts w:ascii="Tahoma" w:hAnsi="Tahoma"/>
          <w:i w:val="0"/>
          <w:noProof/>
          <w:sz w:val="20"/>
          <w:szCs w:val="20"/>
        </w:rPr>
        <w:fldChar w:fldCharType="end"/>
      </w:r>
    </w:p>
    <w:p w14:paraId="29E378F3" w14:textId="77777777" w:rsidR="009A11E1" w:rsidRPr="007E5ECF" w:rsidRDefault="009A11E1">
      <w:pPr>
        <w:pStyle w:val="TOC1"/>
        <w:tabs>
          <w:tab w:val="left" w:pos="983"/>
          <w:tab w:val="right" w:leader="dot" w:pos="9350"/>
        </w:tabs>
        <w:rPr>
          <w:rFonts w:ascii="Tahoma" w:eastAsiaTheme="minorEastAsia" w:hAnsi="Tahoma" w:cstheme="minorBidi"/>
          <w:b w:val="0"/>
          <w:caps w:val="0"/>
          <w:noProof/>
          <w:sz w:val="20"/>
          <w:szCs w:val="20"/>
          <w:lang w:eastAsia="ja-JP"/>
        </w:rPr>
      </w:pPr>
      <w:r w:rsidRPr="007E5ECF">
        <w:rPr>
          <w:rFonts w:ascii="Tahoma" w:hAnsi="Tahoma"/>
          <w:noProof/>
          <w:sz w:val="20"/>
          <w:szCs w:val="20"/>
        </w:rPr>
        <w:t>PART 3</w:t>
      </w:r>
      <w:r w:rsidRPr="007E5ECF">
        <w:rPr>
          <w:rFonts w:ascii="Tahoma" w:eastAsiaTheme="minorEastAsia" w:hAnsi="Tahoma" w:cstheme="minorBidi"/>
          <w:b w:val="0"/>
          <w:caps w:val="0"/>
          <w:noProof/>
          <w:sz w:val="20"/>
          <w:szCs w:val="20"/>
          <w:lang w:eastAsia="ja-JP"/>
        </w:rPr>
        <w:tab/>
      </w:r>
      <w:r w:rsidRPr="007E5ECF">
        <w:rPr>
          <w:rFonts w:ascii="Tahoma" w:hAnsi="Tahoma"/>
          <w:noProof/>
          <w:sz w:val="20"/>
          <w:szCs w:val="20"/>
        </w:rPr>
        <w:t>EXECUTION</w:t>
      </w:r>
      <w:r w:rsidRPr="007E5ECF">
        <w:rPr>
          <w:rFonts w:ascii="Tahoma" w:hAnsi="Tahoma"/>
          <w:noProof/>
          <w:sz w:val="20"/>
          <w:szCs w:val="20"/>
        </w:rPr>
        <w:tab/>
      </w:r>
      <w:r w:rsidRPr="007E5ECF">
        <w:rPr>
          <w:rFonts w:ascii="Tahoma" w:hAnsi="Tahoma"/>
          <w:noProof/>
          <w:sz w:val="20"/>
          <w:szCs w:val="20"/>
        </w:rPr>
        <w:fldChar w:fldCharType="begin"/>
      </w:r>
      <w:r w:rsidRPr="007E5ECF">
        <w:rPr>
          <w:rFonts w:ascii="Tahoma" w:hAnsi="Tahoma"/>
          <w:noProof/>
          <w:sz w:val="20"/>
          <w:szCs w:val="20"/>
        </w:rPr>
        <w:instrText xml:space="preserve"> PAGEREF _Toc221675700 \h </w:instrText>
      </w:r>
      <w:r w:rsidRPr="007E5ECF">
        <w:rPr>
          <w:rFonts w:ascii="Tahoma" w:hAnsi="Tahoma"/>
          <w:noProof/>
          <w:sz w:val="20"/>
          <w:szCs w:val="20"/>
        </w:rPr>
      </w:r>
      <w:r w:rsidRPr="007E5ECF">
        <w:rPr>
          <w:rFonts w:ascii="Tahoma" w:hAnsi="Tahoma"/>
          <w:noProof/>
          <w:sz w:val="20"/>
          <w:szCs w:val="20"/>
        </w:rPr>
        <w:fldChar w:fldCharType="separate"/>
      </w:r>
      <w:r w:rsidRPr="007E5ECF">
        <w:rPr>
          <w:rFonts w:ascii="Tahoma" w:hAnsi="Tahoma"/>
          <w:noProof/>
          <w:sz w:val="20"/>
          <w:szCs w:val="20"/>
        </w:rPr>
        <w:t>9</w:t>
      </w:r>
      <w:r w:rsidRPr="007E5ECF">
        <w:rPr>
          <w:rFonts w:ascii="Tahoma" w:hAnsi="Tahoma"/>
          <w:noProof/>
          <w:sz w:val="20"/>
          <w:szCs w:val="20"/>
        </w:rPr>
        <w:fldChar w:fldCharType="end"/>
      </w:r>
    </w:p>
    <w:p w14:paraId="16A3CF02" w14:textId="77777777" w:rsidR="009A11E1" w:rsidRPr="007E5ECF" w:rsidRDefault="009A11E1">
      <w:pPr>
        <w:pStyle w:val="TOC1"/>
        <w:tabs>
          <w:tab w:val="right" w:leader="dot" w:pos="9350"/>
        </w:tabs>
        <w:rPr>
          <w:rFonts w:ascii="Tahoma" w:eastAsiaTheme="minorEastAsia" w:hAnsi="Tahoma" w:cstheme="minorBidi"/>
          <w:b w:val="0"/>
          <w:caps w:val="0"/>
          <w:noProof/>
          <w:sz w:val="20"/>
          <w:szCs w:val="20"/>
          <w:lang w:eastAsia="ja-JP"/>
        </w:rPr>
      </w:pPr>
      <w:r w:rsidRPr="007E5ECF">
        <w:rPr>
          <w:rFonts w:ascii="Tahoma" w:hAnsi="Tahoma"/>
          <w:noProof/>
          <w:sz w:val="20"/>
          <w:szCs w:val="20"/>
        </w:rPr>
        <w:t>END OF SECTION 25 50 00</w:t>
      </w:r>
      <w:r w:rsidRPr="007E5ECF">
        <w:rPr>
          <w:rFonts w:ascii="Tahoma" w:hAnsi="Tahoma"/>
          <w:noProof/>
          <w:sz w:val="20"/>
          <w:szCs w:val="20"/>
        </w:rPr>
        <w:tab/>
      </w:r>
      <w:r w:rsidRPr="007E5ECF">
        <w:rPr>
          <w:rFonts w:ascii="Tahoma" w:hAnsi="Tahoma"/>
          <w:noProof/>
          <w:sz w:val="20"/>
          <w:szCs w:val="20"/>
        </w:rPr>
        <w:fldChar w:fldCharType="begin"/>
      </w:r>
      <w:r w:rsidRPr="007E5ECF">
        <w:rPr>
          <w:rFonts w:ascii="Tahoma" w:hAnsi="Tahoma"/>
          <w:noProof/>
          <w:sz w:val="20"/>
          <w:szCs w:val="20"/>
        </w:rPr>
        <w:instrText xml:space="preserve"> PAGEREF _Toc221675701 \h </w:instrText>
      </w:r>
      <w:r w:rsidRPr="007E5ECF">
        <w:rPr>
          <w:rFonts w:ascii="Tahoma" w:hAnsi="Tahoma"/>
          <w:noProof/>
          <w:sz w:val="20"/>
          <w:szCs w:val="20"/>
        </w:rPr>
      </w:r>
      <w:r w:rsidRPr="007E5ECF">
        <w:rPr>
          <w:rFonts w:ascii="Tahoma" w:hAnsi="Tahoma"/>
          <w:noProof/>
          <w:sz w:val="20"/>
          <w:szCs w:val="20"/>
        </w:rPr>
        <w:fldChar w:fldCharType="separate"/>
      </w:r>
      <w:r w:rsidRPr="007E5ECF">
        <w:rPr>
          <w:rFonts w:ascii="Tahoma" w:hAnsi="Tahoma"/>
          <w:noProof/>
          <w:sz w:val="20"/>
          <w:szCs w:val="20"/>
        </w:rPr>
        <w:t>9</w:t>
      </w:r>
      <w:r w:rsidRPr="007E5ECF">
        <w:rPr>
          <w:rFonts w:ascii="Tahoma" w:hAnsi="Tahoma"/>
          <w:noProof/>
          <w:sz w:val="20"/>
          <w:szCs w:val="20"/>
        </w:rPr>
        <w:fldChar w:fldCharType="end"/>
      </w:r>
    </w:p>
    <w:p w14:paraId="68F9CA66" w14:textId="261EC9A8" w:rsidR="000E1081" w:rsidRDefault="002D6C8D" w:rsidP="000E1081">
      <w:pPr>
        <w:pStyle w:val="00-SECT"/>
        <w:pageBreakBefore/>
        <w:outlineLvl w:val="0"/>
      </w:pPr>
      <w:r w:rsidRPr="007E5ECF">
        <w:rPr>
          <w:rFonts w:cs="Arial"/>
          <w:caps/>
          <w:sz w:val="20"/>
          <w:szCs w:val="20"/>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2" w:name="_Toc215117499"/>
      <w:r>
        <w:t>INTEGRATED</w:t>
      </w:r>
      <w:r w:rsidRPr="005F7966">
        <w:t xml:space="preserve"> </w:t>
      </w:r>
      <w:r>
        <w:t>AUTOMATION FACILITY CONTROLS</w:t>
      </w:r>
      <w:r w:rsidRPr="005F7966">
        <w:t xml:space="preserve"> </w:t>
      </w:r>
    </w:p>
    <w:bookmarkEnd w:id="2"/>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3" w:name="_Toc215117203"/>
      <w:bookmarkStart w:id="4" w:name="_Toc221675684"/>
      <w:r w:rsidRPr="000172FD">
        <w:t>GENERAL</w:t>
      </w:r>
      <w:bookmarkEnd w:id="3"/>
      <w:bookmarkEnd w:id="4"/>
    </w:p>
    <w:p w14:paraId="5FA5FDAE" w14:textId="11C413B0" w:rsidR="002E382A" w:rsidRDefault="002E382A" w:rsidP="002E382A">
      <w:pPr>
        <w:pStyle w:val="1-ARTI"/>
      </w:pPr>
      <w:bookmarkStart w:id="5" w:name="_Toc212707762"/>
      <w:bookmarkStart w:id="6" w:name="_Toc215117204"/>
      <w:bookmarkStart w:id="7" w:name="_Toc221675685"/>
      <w:r>
        <w:t>SECTION INCLUDES</w:t>
      </w:r>
      <w:bookmarkEnd w:id="5"/>
      <w:bookmarkEnd w:id="6"/>
      <w:bookmarkEnd w:id="7"/>
    </w:p>
    <w:p w14:paraId="4F7D8441" w14:textId="7A851102" w:rsidR="00974CFB" w:rsidRDefault="004F7ECD" w:rsidP="00E603D5">
      <w:pPr>
        <w:pStyle w:val="2-P2"/>
      </w:pPr>
      <w:bookmarkStart w:id="8" w:name="_Toc221675686"/>
      <w:bookmarkStart w:id="9" w:name="_Toc215117205"/>
      <w:r>
        <w:t>Control Processor</w:t>
      </w:r>
      <w:bookmarkEnd w:id="8"/>
    </w:p>
    <w:bookmarkEnd w:id="9"/>
    <w:p w14:paraId="66B7D3D6" w14:textId="3546A77D" w:rsidR="00AE2183" w:rsidRDefault="00AE2183" w:rsidP="00974CFB">
      <w:pPr>
        <w:pStyle w:val="3-P3"/>
      </w:pPr>
      <w:r w:rsidRPr="00AE2183">
        <w:t>Central control processor for automation and control systems.  Control processor is capable of integrated system control including native intersystem communication with equipment and processors by same manufacturer as well as scheduling and management servers.  Control processor shall be the central connecting point for equipment and devices under control in a specified system.  As the central element of communication for system devices under control, and all devices and sensors providing status, and feedback, the control processor integrates multiple disparate devices and systems without requiring multiple third party protocol adaptors, translators, or gateways. The control processor is also capable of sharing status, state, and feedback information from other connected devices.</w:t>
      </w:r>
    </w:p>
    <w:p w14:paraId="68CE6B22" w14:textId="34A0B72B" w:rsidR="009860CC" w:rsidRPr="009860CC" w:rsidRDefault="009860CC" w:rsidP="009860CC">
      <w:pPr>
        <w:pStyle w:val="NOTES"/>
        <w:spacing w:before="120"/>
      </w:pPr>
      <w:bookmarkStart w:id="10" w:name="_Toc218747673"/>
      <w:bookmarkStart w:id="11" w:name="_Toc219192804"/>
      <w:r>
        <w:t xml:space="preserve">Specifier: </w:t>
      </w:r>
      <w:r w:rsidRPr="009860CC">
        <w:t xml:space="preserve">Related </w:t>
      </w:r>
      <w:r>
        <w:t>requirements</w:t>
      </w:r>
      <w:r w:rsidRPr="009860CC">
        <w:t xml:space="preserve"> paragraph is optional.  If retaining, edit and coordinate list of sections below to correspond to Project requirements.</w:t>
      </w:r>
    </w:p>
    <w:p w14:paraId="071F5A2C" w14:textId="77777777" w:rsidR="009860CC" w:rsidRDefault="009860CC" w:rsidP="009860CC">
      <w:pPr>
        <w:pStyle w:val="2-P2"/>
      </w:pPr>
      <w:bookmarkStart w:id="12" w:name="_Toc221675687"/>
      <w:r>
        <w:t>Related Requirements</w:t>
      </w:r>
      <w:bookmarkEnd w:id="10"/>
      <w:bookmarkEnd w:id="11"/>
      <w:bookmarkEnd w:id="12"/>
    </w:p>
    <w:p w14:paraId="58D2F751" w14:textId="77777777" w:rsidR="009860CC" w:rsidRDefault="009860CC" w:rsidP="009860CC">
      <w:pPr>
        <w:pStyle w:val="3-P3"/>
      </w:pPr>
      <w:bookmarkStart w:id="13" w:name="_Toc213835983"/>
      <w:r>
        <w:t>Section 12 24 13 — Roller Window Shades</w:t>
      </w:r>
    </w:p>
    <w:p w14:paraId="3066B425" w14:textId="77777777" w:rsidR="009860CC" w:rsidRDefault="009860CC" w:rsidP="009860CC">
      <w:pPr>
        <w:pStyle w:val="3-P3"/>
      </w:pPr>
      <w:r>
        <w:t>Section 23 09 23 — Direct Digital Control System for HVAC</w:t>
      </w:r>
    </w:p>
    <w:p w14:paraId="6F19C17C" w14:textId="77777777" w:rsidR="009860CC" w:rsidRDefault="009860CC" w:rsidP="009860CC">
      <w:pPr>
        <w:pStyle w:val="3-P3"/>
      </w:pPr>
      <w:r>
        <w:t>Section 25 08 00</w:t>
      </w:r>
      <w:bookmarkEnd w:id="13"/>
      <w:r>
        <w:t xml:space="preserve"> — Commissioning of Integrated Automation</w:t>
      </w:r>
    </w:p>
    <w:p w14:paraId="4A20AE47" w14:textId="77777777" w:rsidR="009860CC" w:rsidRDefault="009860CC" w:rsidP="009860CC">
      <w:pPr>
        <w:pStyle w:val="3-P3"/>
      </w:pPr>
      <w:bookmarkStart w:id="14" w:name="_Toc213835984"/>
      <w:r>
        <w:t>Section 25 10 00</w:t>
      </w:r>
      <w:bookmarkEnd w:id="14"/>
      <w:r>
        <w:t xml:space="preserve"> — Integrated Automation Network Equipment</w:t>
      </w:r>
    </w:p>
    <w:p w14:paraId="62CAB9ED" w14:textId="77777777" w:rsidR="009860CC" w:rsidRDefault="009860CC" w:rsidP="009860CC">
      <w:pPr>
        <w:pStyle w:val="3-P3"/>
      </w:pPr>
      <w:bookmarkStart w:id="15" w:name="_Toc213835985"/>
      <w:r>
        <w:t>Section 25 11 13</w:t>
      </w:r>
      <w:bookmarkEnd w:id="15"/>
      <w:r>
        <w:t xml:space="preserve"> — Integrated </w:t>
      </w:r>
      <w:r w:rsidRPr="00490BC7">
        <w:t>Automation Network Servers</w:t>
      </w:r>
    </w:p>
    <w:p w14:paraId="164B94AA" w14:textId="77777777" w:rsidR="009860CC" w:rsidRDefault="009860CC" w:rsidP="009860CC">
      <w:pPr>
        <w:pStyle w:val="3-P3"/>
      </w:pPr>
      <w:bookmarkStart w:id="16" w:name="_Toc213835986"/>
      <w:r>
        <w:t xml:space="preserve">Section 25 13 </w:t>
      </w:r>
      <w:proofErr w:type="spellStart"/>
      <w:r>
        <w:t>13</w:t>
      </w:r>
      <w:bookmarkEnd w:id="16"/>
      <w:proofErr w:type="spellEnd"/>
      <w:r>
        <w:t xml:space="preserve"> — Integrated Automation Control and Monitoring Network Supervisory Control</w:t>
      </w:r>
    </w:p>
    <w:p w14:paraId="6C92EFE2" w14:textId="77777777" w:rsidR="009860CC" w:rsidRDefault="009860CC" w:rsidP="009860CC">
      <w:pPr>
        <w:pStyle w:val="3-P3"/>
      </w:pPr>
      <w:bookmarkStart w:id="17" w:name="_Toc213835987"/>
      <w:r>
        <w:t xml:space="preserve">Section </w:t>
      </w:r>
      <w:r w:rsidRPr="00857447">
        <w:t>25 13 16</w:t>
      </w:r>
      <w:bookmarkEnd w:id="17"/>
      <w:r>
        <w:t xml:space="preserve"> — </w:t>
      </w:r>
      <w:r w:rsidRPr="00857447">
        <w:t>Integrated Automation Control and Monitoring Network Integration Panels</w:t>
      </w:r>
    </w:p>
    <w:p w14:paraId="5C099ECC" w14:textId="77777777" w:rsidR="009860CC" w:rsidRDefault="009860CC" w:rsidP="009860CC">
      <w:pPr>
        <w:pStyle w:val="3-P3"/>
      </w:pPr>
      <w:bookmarkStart w:id="18" w:name="_Toc213835988"/>
      <w:r>
        <w:t>Section 25 13 19</w:t>
      </w:r>
      <w:bookmarkEnd w:id="18"/>
      <w:r>
        <w:t xml:space="preserve"> — Integrated Automation Control and Monitoring Network Interoperability</w:t>
      </w:r>
    </w:p>
    <w:p w14:paraId="781DCEF3" w14:textId="77777777" w:rsidR="009860CC" w:rsidRDefault="009860CC" w:rsidP="009860CC">
      <w:pPr>
        <w:pStyle w:val="3-P3"/>
      </w:pPr>
      <w:bookmarkStart w:id="19" w:name="_Toc213835989"/>
      <w:r>
        <w:t>Section 25 15 16</w:t>
      </w:r>
      <w:bookmarkEnd w:id="19"/>
      <w:r>
        <w:t xml:space="preserve"> — Integrated Automation Software for Control and Monitoring Networks</w:t>
      </w:r>
    </w:p>
    <w:p w14:paraId="518B4030" w14:textId="77777777" w:rsidR="009860CC" w:rsidRDefault="009860CC" w:rsidP="009860CC">
      <w:pPr>
        <w:pStyle w:val="3-P3"/>
      </w:pPr>
      <w:bookmarkStart w:id="20" w:name="_Toc213835990"/>
      <w:r>
        <w:t>Section 26 09 43.13</w:t>
      </w:r>
      <w:bookmarkEnd w:id="20"/>
      <w:r>
        <w:t xml:space="preserve"> — Digital-Network Lighting Controls</w:t>
      </w:r>
    </w:p>
    <w:p w14:paraId="662A64FA" w14:textId="77777777" w:rsidR="009860CC" w:rsidRPr="0070645E" w:rsidRDefault="009860CC" w:rsidP="009860CC">
      <w:pPr>
        <w:pStyle w:val="3-P3"/>
      </w:pPr>
      <w:r w:rsidRPr="0070645E">
        <w:t xml:space="preserve">Section 26 05 00 </w:t>
      </w:r>
      <w:r>
        <w:t>—</w:t>
      </w:r>
      <w:r w:rsidRPr="0070645E">
        <w:t xml:space="preserve"> Common Work Results for Electrical</w:t>
      </w:r>
    </w:p>
    <w:p w14:paraId="0370A81C" w14:textId="77777777" w:rsidR="009860CC" w:rsidRPr="0070645E" w:rsidRDefault="009860CC" w:rsidP="009860CC">
      <w:pPr>
        <w:pStyle w:val="3-P3"/>
      </w:pPr>
      <w:r w:rsidRPr="0070645E">
        <w:t xml:space="preserve">Section 26 09 23 </w:t>
      </w:r>
      <w:r>
        <w:t>—</w:t>
      </w:r>
      <w:r w:rsidRPr="0070645E">
        <w:t xml:space="preserve"> Lighting Control Devices</w:t>
      </w:r>
    </w:p>
    <w:p w14:paraId="13EDF31F" w14:textId="77777777" w:rsidR="009860CC" w:rsidRPr="0070645E" w:rsidRDefault="009860CC" w:rsidP="009860CC">
      <w:pPr>
        <w:pStyle w:val="3-P3"/>
      </w:pPr>
      <w:r w:rsidRPr="0070645E">
        <w:lastRenderedPageBreak/>
        <w:t xml:space="preserve">Section 26 09 36 </w:t>
      </w:r>
      <w:r>
        <w:t>—</w:t>
      </w:r>
      <w:r w:rsidRPr="0070645E">
        <w:t xml:space="preserve"> Modular Dimming Controls</w:t>
      </w:r>
    </w:p>
    <w:p w14:paraId="2A94A18A" w14:textId="77777777" w:rsidR="009860CC" w:rsidRPr="0070645E" w:rsidRDefault="009860CC" w:rsidP="009860CC">
      <w:pPr>
        <w:pStyle w:val="3-P3"/>
      </w:pPr>
      <w:r w:rsidRPr="0070645E">
        <w:t xml:space="preserve">Section 26 09 43 </w:t>
      </w:r>
      <w:r>
        <w:t xml:space="preserve">— </w:t>
      </w:r>
      <w:r w:rsidRPr="0070645E">
        <w:t>Network Lighting Controls</w:t>
      </w:r>
    </w:p>
    <w:p w14:paraId="2305E43B" w14:textId="77777777" w:rsidR="009860CC" w:rsidRPr="00046E30" w:rsidRDefault="009860CC" w:rsidP="009860CC">
      <w:pPr>
        <w:pStyle w:val="3-P3"/>
      </w:pPr>
      <w:bookmarkStart w:id="21" w:name="_Toc213835991"/>
      <w:r>
        <w:t>Section</w:t>
      </w:r>
      <w:r w:rsidRPr="00046E30">
        <w:t xml:space="preserve"> 27 </w:t>
      </w:r>
      <w:r>
        <w:t>15 00</w:t>
      </w:r>
      <w:bookmarkEnd w:id="21"/>
      <w:r>
        <w:t xml:space="preserve"> — </w:t>
      </w:r>
      <w:r w:rsidRPr="00046E30">
        <w:t>Communications Horizontal Cabling</w:t>
      </w:r>
    </w:p>
    <w:p w14:paraId="34116EA5" w14:textId="77777777" w:rsidR="009860CC" w:rsidRDefault="009860CC" w:rsidP="009860CC">
      <w:pPr>
        <w:pStyle w:val="3-P3"/>
      </w:pPr>
      <w:bookmarkStart w:id="22" w:name="_Toc213835992"/>
      <w:r>
        <w:t>Section 27 41 00</w:t>
      </w:r>
      <w:bookmarkEnd w:id="22"/>
      <w:r>
        <w:t xml:space="preserve"> — Audio-Video Systems</w:t>
      </w:r>
    </w:p>
    <w:p w14:paraId="2F4DC972" w14:textId="5635E843" w:rsidR="00E603D5" w:rsidRDefault="00E603D5" w:rsidP="00E603D5">
      <w:pPr>
        <w:pStyle w:val="01-PART"/>
      </w:pPr>
      <w:bookmarkStart w:id="23" w:name="_Toc215117206"/>
      <w:bookmarkStart w:id="24" w:name="_Toc221675688"/>
      <w:r>
        <w:t>PRODUCTS</w:t>
      </w:r>
      <w:bookmarkEnd w:id="23"/>
      <w:bookmarkEnd w:id="24"/>
    </w:p>
    <w:p w14:paraId="49A54F5E" w14:textId="3177E19B" w:rsidR="00BB4705" w:rsidRDefault="00BB4705" w:rsidP="00BB4705">
      <w:pPr>
        <w:pStyle w:val="1-ARTI"/>
      </w:pPr>
      <w:bookmarkStart w:id="25" w:name="_Toc221675689"/>
      <w:r>
        <w:t>CONTROL PROCESSOR</w:t>
      </w:r>
      <w:bookmarkEnd w:id="25"/>
    </w:p>
    <w:p w14:paraId="65E2B186" w14:textId="37912A7C" w:rsidR="00BB4705" w:rsidRPr="00F0324B" w:rsidRDefault="00E356E2" w:rsidP="00BB4705">
      <w:pPr>
        <w:pStyle w:val="2-P2"/>
      </w:pPr>
      <w:bookmarkStart w:id="26" w:name="_Toc221675690"/>
      <w:r w:rsidRPr="00F0324B">
        <w:t>Manufacturers</w:t>
      </w:r>
      <w:bookmarkEnd w:id="26"/>
    </w:p>
    <w:p w14:paraId="44C13C7E" w14:textId="36A14DC1"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443A8D4F" w14:textId="77777777" w:rsidR="00BB4705" w:rsidRDefault="00BB4705" w:rsidP="00BB4705">
      <w:pPr>
        <w:pStyle w:val="2-P2"/>
      </w:pPr>
      <w:bookmarkStart w:id="27" w:name="_Toc221675691"/>
      <w:r>
        <w:t>Basis of Design Product:</w:t>
      </w:r>
      <w:bookmarkEnd w:id="27"/>
      <w:r>
        <w:t xml:space="preserve">  </w:t>
      </w:r>
    </w:p>
    <w:p w14:paraId="154BD9E2" w14:textId="46E806C9" w:rsidR="00BB4705" w:rsidRDefault="00BB4705" w:rsidP="00BB4705">
      <w:pPr>
        <w:pStyle w:val="3-P3"/>
      </w:pPr>
      <w:r w:rsidRPr="00E81672">
        <w:rPr>
          <w:b/>
        </w:rPr>
        <w:t>Crestron AV3</w:t>
      </w:r>
    </w:p>
    <w:p w14:paraId="11B8578D" w14:textId="77777777" w:rsidR="00723B67" w:rsidRPr="007F5487" w:rsidRDefault="00723B67" w:rsidP="00723B67">
      <w:pPr>
        <w:pStyle w:val="2-P2"/>
      </w:pPr>
      <w:bookmarkStart w:id="28" w:name="_Toc221675692"/>
      <w:r>
        <w:t>Minimum Characteristics:</w:t>
      </w:r>
      <w:bookmarkEnd w:id="28"/>
    </w:p>
    <w:p w14:paraId="6803777D" w14:textId="77777777" w:rsidR="00723B67" w:rsidRDefault="00723B67" w:rsidP="00723B67">
      <w:pPr>
        <w:pStyle w:val="3-P3"/>
      </w:pPr>
      <w:r>
        <w:t>Operating System:</w:t>
      </w:r>
    </w:p>
    <w:p w14:paraId="680BEA3F" w14:textId="77777777" w:rsidR="00723B67" w:rsidRDefault="00723B67" w:rsidP="00723B67">
      <w:pPr>
        <w:pStyle w:val="4-P4"/>
      </w:pPr>
      <w:r>
        <w:t>Modular architecture supports multiple simultaneous running programs.</w:t>
      </w:r>
    </w:p>
    <w:p w14:paraId="2C266C0C" w14:textId="77777777" w:rsidR="00723B67" w:rsidRDefault="00723B67" w:rsidP="00723B67">
      <w:pPr>
        <w:pStyle w:val="5-P5"/>
      </w:pPr>
      <w:r>
        <w:t>Number of simultaneously running user programs: 10</w:t>
      </w:r>
    </w:p>
    <w:p w14:paraId="590BD72F" w14:textId="77777777" w:rsidR="00723B67" w:rsidRDefault="00723B67" w:rsidP="00723B67">
      <w:pPr>
        <w:pStyle w:val="4-P4"/>
      </w:pPr>
      <w:r>
        <w:t>Real-time, preemptive multithreaded/multitasking kernel.</w:t>
      </w:r>
    </w:p>
    <w:p w14:paraId="364B0336" w14:textId="77777777" w:rsidR="00723B67" w:rsidRDefault="00723B67" w:rsidP="00723B67">
      <w:pPr>
        <w:pStyle w:val="4-P4"/>
      </w:pPr>
      <w:r>
        <w:t>Vector floating point coprocessor.</w:t>
      </w:r>
    </w:p>
    <w:p w14:paraId="76C6FFFC" w14:textId="77777777" w:rsidR="00723B67" w:rsidRDefault="00723B67" w:rsidP="00723B67">
      <w:pPr>
        <w:pStyle w:val="4-P4"/>
      </w:pPr>
      <w:r w:rsidRPr="007F5487">
        <w:t xml:space="preserve">Utilize a real time, event driven, </w:t>
      </w:r>
      <w:proofErr w:type="gramStart"/>
      <w:r w:rsidRPr="007F5487">
        <w:t>multi</w:t>
      </w:r>
      <w:proofErr w:type="gramEnd"/>
      <w:r w:rsidRPr="007F5487">
        <w:t xml:space="preserve">-tasking, multi-threaded operating system. </w:t>
      </w:r>
    </w:p>
    <w:p w14:paraId="4B5770CA" w14:textId="77777777" w:rsidR="00723B67" w:rsidRDefault="00723B67" w:rsidP="00723B67">
      <w:pPr>
        <w:pStyle w:val="3-P3"/>
      </w:pPr>
      <w:r>
        <w:t>Communication:</w:t>
      </w:r>
    </w:p>
    <w:p w14:paraId="748ED42A" w14:textId="77777777" w:rsidR="00723B67" w:rsidRDefault="00723B67" w:rsidP="00723B67">
      <w:pPr>
        <w:pStyle w:val="4-P4"/>
      </w:pPr>
      <w:r w:rsidRPr="002B6205">
        <w:t xml:space="preserve">Control Processor </w:t>
      </w:r>
      <w:r>
        <w:t>shall support direct communication</w:t>
      </w:r>
      <w:r w:rsidRPr="002B6205">
        <w:t xml:space="preserve"> with the following devices:</w:t>
      </w:r>
    </w:p>
    <w:p w14:paraId="266E46D8" w14:textId="77777777" w:rsidR="00723B67" w:rsidRDefault="00723B67" w:rsidP="00723B67">
      <w:pPr>
        <w:pStyle w:val="5-P5"/>
      </w:pPr>
      <w:r>
        <w:t>Connected Ethernet devices.</w:t>
      </w:r>
    </w:p>
    <w:p w14:paraId="6FA0A269" w14:textId="77777777" w:rsidR="00723B67" w:rsidRDefault="00723B67" w:rsidP="00723B67">
      <w:pPr>
        <w:pStyle w:val="5-P5"/>
      </w:pPr>
      <w:r>
        <w:t>Devices</w:t>
      </w:r>
      <w:r w:rsidRPr="002B6205">
        <w:t xml:space="preserve"> connected to built-in control ports.</w:t>
      </w:r>
    </w:p>
    <w:p w14:paraId="00837D1A" w14:textId="77777777" w:rsidR="00723B67" w:rsidRDefault="00723B67" w:rsidP="00723B67">
      <w:pPr>
        <w:pStyle w:val="5-P5"/>
      </w:pPr>
      <w:r>
        <w:t>Proprietary control network devices.</w:t>
      </w:r>
    </w:p>
    <w:p w14:paraId="4F62F1BC" w14:textId="77777777" w:rsidR="00723B67" w:rsidRDefault="00723B67" w:rsidP="00723B67">
      <w:pPr>
        <w:pStyle w:val="5-P5"/>
      </w:pPr>
      <w:proofErr w:type="spellStart"/>
      <w:r>
        <w:t>BACnet</w:t>
      </w:r>
      <w:proofErr w:type="spellEnd"/>
      <w:r>
        <w:t xml:space="preserve"> IP devices.</w:t>
      </w:r>
    </w:p>
    <w:p w14:paraId="21E0A858" w14:textId="77777777" w:rsidR="00723B67" w:rsidRDefault="00723B67" w:rsidP="00723B67">
      <w:pPr>
        <w:pStyle w:val="5-P5"/>
      </w:pPr>
      <w:r>
        <w:t>Control processors of same type.</w:t>
      </w:r>
    </w:p>
    <w:p w14:paraId="42A6FE40" w14:textId="77777777" w:rsidR="00723B67" w:rsidRDefault="00723B67" w:rsidP="00723B67">
      <w:pPr>
        <w:pStyle w:val="3-P3"/>
      </w:pPr>
      <w:r>
        <w:t xml:space="preserve">Native </w:t>
      </w:r>
      <w:proofErr w:type="spellStart"/>
      <w:r>
        <w:t>BACnet</w:t>
      </w:r>
      <w:proofErr w:type="spellEnd"/>
      <w:r>
        <w:t xml:space="preserve">/IP </w:t>
      </w:r>
    </w:p>
    <w:p w14:paraId="1B74C5A1" w14:textId="77777777" w:rsidR="00723B67" w:rsidRDefault="00723B67" w:rsidP="00723B67">
      <w:pPr>
        <w:pStyle w:val="NOTES"/>
      </w:pPr>
      <w:r>
        <w:t xml:space="preserve">Specifier: </w:t>
      </w:r>
    </w:p>
    <w:p w14:paraId="24FF0D26" w14:textId="1305F770" w:rsidR="00723B67" w:rsidRDefault="00723B67" w:rsidP="00723B67">
      <w:pPr>
        <w:pStyle w:val="NOTES"/>
      </w:pPr>
      <w:r>
        <w:t xml:space="preserve">A free license for 50 </w:t>
      </w:r>
      <w:proofErr w:type="spellStart"/>
      <w:r>
        <w:t>BACnet</w:t>
      </w:r>
      <w:proofErr w:type="spellEnd"/>
      <w:r>
        <w:t xml:space="preserve"> objects is available for the AV3.  </w:t>
      </w:r>
      <w:r w:rsidR="004C1900">
        <w:t>The AV3 p</w:t>
      </w:r>
      <w:r>
        <w:t xml:space="preserve">rocessor may be upgraded </w:t>
      </w:r>
      <w:r w:rsidR="004C1900">
        <w:t>to</w:t>
      </w:r>
      <w:r>
        <w:t xml:space="preserve"> support</w:t>
      </w:r>
      <w:r w:rsidR="004C1900">
        <w:t xml:space="preserve"> a</w:t>
      </w:r>
      <w:r>
        <w:t xml:space="preserve"> maximum of 2000 </w:t>
      </w:r>
      <w:proofErr w:type="spellStart"/>
      <w:r>
        <w:t>BACnet</w:t>
      </w:r>
      <w:proofErr w:type="spellEnd"/>
      <w:r>
        <w:t xml:space="preserve"> IP objects.</w:t>
      </w:r>
    </w:p>
    <w:p w14:paraId="67A83774" w14:textId="246DB269" w:rsidR="00723B67" w:rsidRPr="002B6205" w:rsidRDefault="00723B67" w:rsidP="00723B67">
      <w:pPr>
        <w:pStyle w:val="4-P4"/>
      </w:pPr>
      <w:r>
        <w:t xml:space="preserve">Number of </w:t>
      </w:r>
      <w:proofErr w:type="spellStart"/>
      <w:r>
        <w:t>BACnet</w:t>
      </w:r>
      <w:proofErr w:type="spellEnd"/>
      <w:r>
        <w:t xml:space="preserve"> objects supported: 2000</w:t>
      </w:r>
    </w:p>
    <w:p w14:paraId="3B645660" w14:textId="77777777" w:rsidR="00723B67" w:rsidRDefault="00723B67" w:rsidP="00723B67">
      <w:pPr>
        <w:pStyle w:val="3-P3"/>
      </w:pPr>
      <w:r>
        <w:t>File Structure:</w:t>
      </w:r>
    </w:p>
    <w:p w14:paraId="135276AC" w14:textId="77777777" w:rsidR="00723B67" w:rsidRPr="007F5487" w:rsidRDefault="00723B67" w:rsidP="00723B67">
      <w:pPr>
        <w:pStyle w:val="4-P4"/>
      </w:pPr>
      <w:r>
        <w:t>Transaction-safe extended</w:t>
      </w:r>
      <w:r w:rsidRPr="007F5487">
        <w:t xml:space="preserve"> FAT32 file </w:t>
      </w:r>
      <w:r>
        <w:t>system</w:t>
      </w:r>
    </w:p>
    <w:p w14:paraId="5D9F5722" w14:textId="77777777" w:rsidR="00723B67" w:rsidRDefault="00723B67" w:rsidP="00723B67">
      <w:pPr>
        <w:pStyle w:val="3-P3"/>
      </w:pPr>
      <w:r>
        <w:lastRenderedPageBreak/>
        <w:t>Memory:</w:t>
      </w:r>
    </w:p>
    <w:p w14:paraId="44DEAB76" w14:textId="77777777" w:rsidR="00723B67" w:rsidRDefault="00723B67" w:rsidP="00723B67">
      <w:pPr>
        <w:pStyle w:val="4-P4"/>
      </w:pPr>
      <w:r>
        <w:t>RAM:</w:t>
      </w:r>
    </w:p>
    <w:p w14:paraId="2D64AE3A" w14:textId="77777777" w:rsidR="00723B67" w:rsidRDefault="00723B67" w:rsidP="00723B67">
      <w:pPr>
        <w:pStyle w:val="5-P5"/>
      </w:pPr>
      <w:r>
        <w:t xml:space="preserve">1 GB </w:t>
      </w:r>
    </w:p>
    <w:p w14:paraId="0A7CB12E" w14:textId="77777777" w:rsidR="00723B67" w:rsidRDefault="00723B67" w:rsidP="00723B67">
      <w:pPr>
        <w:pStyle w:val="4-P4"/>
      </w:pPr>
      <w:r>
        <w:t>Flash:</w:t>
      </w:r>
    </w:p>
    <w:p w14:paraId="6CA5D779" w14:textId="77777777" w:rsidR="00723B67" w:rsidRDefault="00723B67" w:rsidP="00723B67">
      <w:pPr>
        <w:pStyle w:val="5-P5"/>
      </w:pPr>
      <w:r>
        <w:t>Built-In: 4 GB</w:t>
      </w:r>
    </w:p>
    <w:p w14:paraId="31482BC7" w14:textId="77777777" w:rsidR="00723B67" w:rsidRDefault="00723B67" w:rsidP="00723B67">
      <w:pPr>
        <w:pStyle w:val="5-P5"/>
      </w:pPr>
      <w:r>
        <w:t>USB or MMC slot: up to 32 GB</w:t>
      </w:r>
    </w:p>
    <w:p w14:paraId="38C43DA5" w14:textId="77777777" w:rsidR="00723B67" w:rsidRDefault="00723B67" w:rsidP="00723B67">
      <w:pPr>
        <w:pStyle w:val="4-P4"/>
      </w:pPr>
      <w:r>
        <w:t>External Storage</w:t>
      </w:r>
    </w:p>
    <w:p w14:paraId="5B7DC04D" w14:textId="77777777" w:rsidR="00723B67" w:rsidRPr="007F5487" w:rsidRDefault="00723B67" w:rsidP="00723B67">
      <w:pPr>
        <w:pStyle w:val="5-P5"/>
      </w:pPr>
      <w:r>
        <w:t>Supports up to 1 TB.</w:t>
      </w:r>
    </w:p>
    <w:p w14:paraId="02473041" w14:textId="77777777" w:rsidR="00723B67" w:rsidRDefault="00723B67" w:rsidP="00723B67">
      <w:pPr>
        <w:pStyle w:val="3-P3"/>
      </w:pPr>
      <w:r>
        <w:t>Network:</w:t>
      </w:r>
    </w:p>
    <w:p w14:paraId="0012DEC5" w14:textId="77777777" w:rsidR="00723B67" w:rsidRDefault="00723B67" w:rsidP="00723B67">
      <w:pPr>
        <w:pStyle w:val="4-P4"/>
      </w:pPr>
      <w:r>
        <w:t>Two built-in 10/100/1000BaseT Ethernet ports.</w:t>
      </w:r>
    </w:p>
    <w:p w14:paraId="6EF8E509" w14:textId="77777777" w:rsidR="00723B67" w:rsidRDefault="00723B67" w:rsidP="00723B67">
      <w:pPr>
        <w:pStyle w:val="5-P5"/>
      </w:pPr>
      <w:r>
        <w:t>Primary LAN port:</w:t>
      </w:r>
    </w:p>
    <w:p w14:paraId="5D778751" w14:textId="77777777" w:rsidR="00723B67" w:rsidRDefault="00723B67" w:rsidP="00723B67">
      <w:pPr>
        <w:pStyle w:val="6-P6"/>
      </w:pPr>
      <w:r>
        <w:t>Isolated WAN connection</w:t>
      </w:r>
    </w:p>
    <w:p w14:paraId="4D8F23D7" w14:textId="77777777" w:rsidR="00723B67" w:rsidRDefault="00723B67" w:rsidP="00723B67">
      <w:pPr>
        <w:pStyle w:val="5-P5"/>
      </w:pPr>
      <w:r>
        <w:t xml:space="preserve">Subnet port </w:t>
      </w:r>
    </w:p>
    <w:p w14:paraId="075EBAC9" w14:textId="77777777" w:rsidR="00723B67" w:rsidRDefault="00723B67" w:rsidP="00723B67">
      <w:pPr>
        <w:pStyle w:val="6-P6"/>
      </w:pPr>
      <w:r>
        <w:t>The control processor shall automatically discover and assign IP addresses to compatible devices.</w:t>
      </w:r>
    </w:p>
    <w:p w14:paraId="58307607" w14:textId="77777777" w:rsidR="00723B67" w:rsidRPr="007F5487" w:rsidRDefault="00723B67" w:rsidP="00723B67">
      <w:pPr>
        <w:pStyle w:val="4-P4"/>
      </w:pPr>
      <w:r w:rsidRPr="007F5487">
        <w:t>Built-In Web Server</w:t>
      </w:r>
      <w:r>
        <w:t>: IIS v.6.0</w:t>
      </w:r>
    </w:p>
    <w:p w14:paraId="562CCF8C" w14:textId="77777777" w:rsidR="00723B67" w:rsidRDefault="00723B67" w:rsidP="00723B67">
      <w:pPr>
        <w:pStyle w:val="4-P4"/>
      </w:pPr>
      <w:r w:rsidRPr="007F5487">
        <w:t xml:space="preserve">SNMP </w:t>
      </w:r>
      <w:r>
        <w:t>remote management.</w:t>
      </w:r>
    </w:p>
    <w:p w14:paraId="10230202" w14:textId="77777777" w:rsidR="00723B67" w:rsidRPr="007F5487" w:rsidRDefault="00723B67" w:rsidP="00723B67">
      <w:pPr>
        <w:pStyle w:val="4-P4"/>
      </w:pPr>
      <w:r>
        <w:t>Active Directory support.</w:t>
      </w:r>
    </w:p>
    <w:p w14:paraId="2A10B988" w14:textId="77777777" w:rsidR="00723B67" w:rsidRDefault="00723B67" w:rsidP="00723B67">
      <w:pPr>
        <w:pStyle w:val="4-P4"/>
      </w:pPr>
      <w:r>
        <w:t>IPv6 ready.</w:t>
      </w:r>
    </w:p>
    <w:p w14:paraId="5EAA4FBA" w14:textId="77777777" w:rsidR="00723B67" w:rsidRPr="007F5487" w:rsidRDefault="00723B67" w:rsidP="00723B67">
      <w:pPr>
        <w:pStyle w:val="4-P4"/>
      </w:pPr>
      <w:r w:rsidRPr="007F5487">
        <w:t>TCP/IP Communications</w:t>
      </w:r>
    </w:p>
    <w:p w14:paraId="46C16AB0" w14:textId="77777777" w:rsidR="00723B67" w:rsidRPr="007F5487" w:rsidRDefault="00723B67" w:rsidP="00723B67">
      <w:pPr>
        <w:pStyle w:val="4-P4"/>
      </w:pPr>
      <w:r w:rsidRPr="007F5487">
        <w:t>DHCP and DNS Support</w:t>
      </w:r>
    </w:p>
    <w:p w14:paraId="0526ACCB" w14:textId="77777777" w:rsidR="00723B67" w:rsidRPr="007F5487" w:rsidRDefault="00723B67" w:rsidP="00723B67">
      <w:pPr>
        <w:pStyle w:val="4-P4"/>
      </w:pPr>
      <w:r w:rsidRPr="007F5487">
        <w:t>Native Email Client</w:t>
      </w:r>
    </w:p>
    <w:p w14:paraId="37BFACD5" w14:textId="77777777" w:rsidR="00723B67" w:rsidRPr="007F5487" w:rsidRDefault="00723B67" w:rsidP="00723B67">
      <w:pPr>
        <w:pStyle w:val="4-P4"/>
      </w:pPr>
      <w:r w:rsidRPr="007F5487">
        <w:t>Remote Diagnostics</w:t>
      </w:r>
    </w:p>
    <w:p w14:paraId="4F562CFD" w14:textId="77777777" w:rsidR="00723B67" w:rsidRPr="007F5487" w:rsidRDefault="00723B67" w:rsidP="00723B67">
      <w:pPr>
        <w:pStyle w:val="4-P4"/>
      </w:pPr>
      <w:r w:rsidRPr="007F5487">
        <w:t>Remote Program Loading and Administration</w:t>
      </w:r>
    </w:p>
    <w:p w14:paraId="3808B5EF" w14:textId="77777777" w:rsidR="00723B67" w:rsidRPr="007F5487" w:rsidRDefault="00723B67" w:rsidP="00723B67">
      <w:pPr>
        <w:pStyle w:val="4-P4"/>
      </w:pPr>
      <w:r w:rsidRPr="007F5487">
        <w:t>SSL security plug in</w:t>
      </w:r>
    </w:p>
    <w:p w14:paraId="41386B5D" w14:textId="77777777" w:rsidR="00723B67" w:rsidRDefault="00723B67" w:rsidP="00723B67">
      <w:pPr>
        <w:pStyle w:val="4-P4"/>
      </w:pPr>
      <w:r w:rsidRPr="007F5487">
        <w:t>Support user assigned or dynamic IP address.</w:t>
      </w:r>
    </w:p>
    <w:p w14:paraId="2C7BAAF3" w14:textId="77777777" w:rsidR="00723B67" w:rsidRDefault="00723B67" w:rsidP="00723B67">
      <w:pPr>
        <w:pStyle w:val="2-P2"/>
      </w:pPr>
      <w:bookmarkStart w:id="29" w:name="_Toc221675693"/>
      <w:r>
        <w:t>External Ports</w:t>
      </w:r>
      <w:bookmarkEnd w:id="29"/>
    </w:p>
    <w:p w14:paraId="1F59EFCA" w14:textId="77777777" w:rsidR="00723B67" w:rsidRPr="006D678F" w:rsidRDefault="00723B67" w:rsidP="00723B67">
      <w:pPr>
        <w:pStyle w:val="2-P2trailing"/>
      </w:pPr>
      <w:r w:rsidRPr="006D678F">
        <w:t>The control system shall be equipped with the following external connection ports:</w:t>
      </w:r>
    </w:p>
    <w:p w14:paraId="5850E51C" w14:textId="77777777" w:rsidR="00723B67" w:rsidRPr="007F5487" w:rsidRDefault="00723B67" w:rsidP="00723B67">
      <w:pPr>
        <w:pStyle w:val="3-P3"/>
      </w:pPr>
      <w:r>
        <w:t>Infrared Output Port</w:t>
      </w:r>
    </w:p>
    <w:p w14:paraId="32723D03" w14:textId="77777777" w:rsidR="00723B67" w:rsidRDefault="00723B67" w:rsidP="00723B67">
      <w:pPr>
        <w:pStyle w:val="4-P4"/>
      </w:pPr>
      <w:r>
        <w:t>Number of built-in ports: 8</w:t>
      </w:r>
    </w:p>
    <w:p w14:paraId="639B6DC3" w14:textId="77777777" w:rsidR="00723B67" w:rsidRDefault="00723B67" w:rsidP="00723B67">
      <w:pPr>
        <w:pStyle w:val="4-P4"/>
      </w:pPr>
      <w:r>
        <w:t xml:space="preserve">Connector: </w:t>
      </w:r>
      <w:r w:rsidRPr="007F5487">
        <w:t>2-pin 3.5mm detachable terminal blocks</w:t>
      </w:r>
      <w:r>
        <w:t>.</w:t>
      </w:r>
    </w:p>
    <w:p w14:paraId="5CCEAB3A" w14:textId="77777777" w:rsidR="00723B67" w:rsidRDefault="00723B67" w:rsidP="00723B67">
      <w:pPr>
        <w:pStyle w:val="4-P4"/>
      </w:pPr>
      <w:r>
        <w:t xml:space="preserve">Signal: </w:t>
      </w:r>
    </w:p>
    <w:p w14:paraId="7F8BC4A8" w14:textId="77777777" w:rsidR="00723B67" w:rsidRDefault="00723B67" w:rsidP="00723B67">
      <w:pPr>
        <w:pStyle w:val="5-P5"/>
      </w:pPr>
      <w:r>
        <w:t>One-way infrared:</w:t>
      </w:r>
      <w:r w:rsidRPr="007C3AD0">
        <w:t xml:space="preserve"> </w:t>
      </w:r>
      <w:r w:rsidRPr="007F5487">
        <w:t>up to 1.2 MHz</w:t>
      </w:r>
    </w:p>
    <w:p w14:paraId="30045326" w14:textId="77777777" w:rsidR="00723B67" w:rsidRDefault="00723B67" w:rsidP="00723B67">
      <w:pPr>
        <w:pStyle w:val="5-P5"/>
      </w:pPr>
      <w:r>
        <w:t>One-way serial output:</w:t>
      </w:r>
      <w:r w:rsidRPr="007C3AD0">
        <w:t xml:space="preserve"> </w:t>
      </w:r>
      <w:r>
        <w:t>TTL/RS-232 (0-5 Volts)</w:t>
      </w:r>
    </w:p>
    <w:p w14:paraId="30F6A4DC" w14:textId="77777777" w:rsidR="00723B67" w:rsidRDefault="00723B67" w:rsidP="00723B67">
      <w:pPr>
        <w:pStyle w:val="6-P6"/>
      </w:pPr>
      <w:r>
        <w:t xml:space="preserve">Baud rate: 9600 to 115,200 </w:t>
      </w:r>
      <w:r w:rsidRPr="007F5487">
        <w:t>baud</w:t>
      </w:r>
    </w:p>
    <w:p w14:paraId="011F4D6A" w14:textId="77777777" w:rsidR="00723B67" w:rsidRDefault="00723B67" w:rsidP="00723B67">
      <w:pPr>
        <w:pStyle w:val="3-P3"/>
      </w:pPr>
      <w:r>
        <w:t xml:space="preserve">Serial </w:t>
      </w:r>
      <w:r w:rsidRPr="007F5487">
        <w:t>Com</w:t>
      </w:r>
      <w:r>
        <w:t>munication Port - Type 1</w:t>
      </w:r>
    </w:p>
    <w:p w14:paraId="28E9858B" w14:textId="77777777" w:rsidR="00723B67" w:rsidRDefault="00723B67" w:rsidP="00723B67">
      <w:pPr>
        <w:pStyle w:val="4-P4"/>
      </w:pPr>
      <w:r>
        <w:lastRenderedPageBreak/>
        <w:t>Number of built-in ports: 2</w:t>
      </w:r>
    </w:p>
    <w:p w14:paraId="21B4FB84" w14:textId="77777777" w:rsidR="00723B67" w:rsidRDefault="00723B67" w:rsidP="00723B67">
      <w:pPr>
        <w:pStyle w:val="4-P4"/>
      </w:pPr>
      <w:r>
        <w:t>Connector: 5</w:t>
      </w:r>
      <w:r w:rsidRPr="007F5487">
        <w:t>-pin 3.5mm detachable terminal blocks</w:t>
      </w:r>
      <w:r>
        <w:t>.</w:t>
      </w:r>
    </w:p>
    <w:p w14:paraId="3721CA03" w14:textId="77777777" w:rsidR="00723B67" w:rsidRDefault="00723B67" w:rsidP="00723B67">
      <w:pPr>
        <w:pStyle w:val="4-P4"/>
      </w:pPr>
      <w:r>
        <w:t>Signal:</w:t>
      </w:r>
    </w:p>
    <w:p w14:paraId="264FA920" w14:textId="77777777" w:rsidR="00723B67" w:rsidRDefault="00723B67" w:rsidP="00723B67">
      <w:pPr>
        <w:pStyle w:val="5-P5"/>
      </w:pPr>
      <w:r>
        <w:t xml:space="preserve">Bidirectional RS-232 </w:t>
      </w:r>
    </w:p>
    <w:p w14:paraId="5917EC1E" w14:textId="77777777" w:rsidR="00723B67" w:rsidRDefault="00723B67" w:rsidP="00723B67">
      <w:pPr>
        <w:pStyle w:val="6-P6"/>
      </w:pPr>
      <w:r>
        <w:t>Baud rate: 1200 to 115,000 baud</w:t>
      </w:r>
    </w:p>
    <w:p w14:paraId="05CA1D48" w14:textId="77777777" w:rsidR="00723B67" w:rsidRDefault="00723B67" w:rsidP="00723B67">
      <w:pPr>
        <w:pStyle w:val="6-P6"/>
      </w:pPr>
      <w:r>
        <w:t>Software handshaking: off or XON</w:t>
      </w:r>
    </w:p>
    <w:p w14:paraId="35D21997" w14:textId="77777777" w:rsidR="00723B67" w:rsidRDefault="00723B67" w:rsidP="00723B67">
      <w:pPr>
        <w:pStyle w:val="5-P5"/>
      </w:pPr>
      <w:r>
        <w:t>Bidirectional RS-422 or RS-485</w:t>
      </w:r>
    </w:p>
    <w:p w14:paraId="582C85CE" w14:textId="77777777" w:rsidR="00723B67" w:rsidRDefault="00723B67" w:rsidP="00723B67">
      <w:pPr>
        <w:pStyle w:val="6-P6"/>
      </w:pPr>
      <w:r>
        <w:t>Baud rate: 1200 to 115,000 baud</w:t>
      </w:r>
    </w:p>
    <w:p w14:paraId="3F160268" w14:textId="77777777" w:rsidR="00723B67" w:rsidRDefault="00723B67" w:rsidP="00723B67">
      <w:pPr>
        <w:pStyle w:val="6-P6"/>
      </w:pPr>
      <w:r>
        <w:t>Hardware handshaking: CTS, RTS, or RTS/CTS</w:t>
      </w:r>
    </w:p>
    <w:p w14:paraId="4A673010" w14:textId="77777777" w:rsidR="00723B67" w:rsidRDefault="00723B67" w:rsidP="00723B67">
      <w:pPr>
        <w:pStyle w:val="6-P6"/>
      </w:pPr>
      <w:r>
        <w:t>Software handshaking: off or XON</w:t>
      </w:r>
    </w:p>
    <w:p w14:paraId="73ABBF4F" w14:textId="77777777" w:rsidR="00723B67" w:rsidRDefault="00723B67" w:rsidP="00723B67">
      <w:pPr>
        <w:pStyle w:val="3-P3"/>
      </w:pPr>
      <w:r>
        <w:t xml:space="preserve">Serial </w:t>
      </w:r>
      <w:r w:rsidRPr="007F5487">
        <w:t>Com</w:t>
      </w:r>
      <w:r>
        <w:t>munication Port - Type 2</w:t>
      </w:r>
    </w:p>
    <w:p w14:paraId="1ED73050" w14:textId="77777777" w:rsidR="00723B67" w:rsidRDefault="00723B67" w:rsidP="00723B67">
      <w:pPr>
        <w:pStyle w:val="4-P4"/>
      </w:pPr>
      <w:r>
        <w:t>Number of built-in ports: 4</w:t>
      </w:r>
    </w:p>
    <w:p w14:paraId="40653538" w14:textId="77777777" w:rsidR="00723B67" w:rsidRDefault="00723B67" w:rsidP="00723B67">
      <w:pPr>
        <w:pStyle w:val="4-P4"/>
      </w:pPr>
      <w:r>
        <w:t>Connector: 3</w:t>
      </w:r>
      <w:r w:rsidRPr="007F5487">
        <w:t>-pin 3.5mm detachable terminal blocks</w:t>
      </w:r>
      <w:r>
        <w:t>.</w:t>
      </w:r>
    </w:p>
    <w:p w14:paraId="05B77C1D" w14:textId="77777777" w:rsidR="00723B67" w:rsidRDefault="00723B67" w:rsidP="00723B67">
      <w:pPr>
        <w:pStyle w:val="4-P4"/>
      </w:pPr>
      <w:r>
        <w:t>Signal:</w:t>
      </w:r>
    </w:p>
    <w:p w14:paraId="6B21250C" w14:textId="77777777" w:rsidR="00723B67" w:rsidRDefault="00723B67" w:rsidP="00723B67">
      <w:pPr>
        <w:pStyle w:val="5-P5"/>
      </w:pPr>
      <w:r>
        <w:t xml:space="preserve">Bidirectional RS-232 </w:t>
      </w:r>
    </w:p>
    <w:p w14:paraId="71972642" w14:textId="77777777" w:rsidR="00723B67" w:rsidRDefault="00723B67" w:rsidP="00723B67">
      <w:pPr>
        <w:pStyle w:val="6-P6"/>
      </w:pPr>
      <w:r>
        <w:t>Baud rate: up to 115,000 baud</w:t>
      </w:r>
    </w:p>
    <w:p w14:paraId="4EA39734" w14:textId="77777777" w:rsidR="00723B67" w:rsidRDefault="00723B67" w:rsidP="00723B67">
      <w:pPr>
        <w:pStyle w:val="6-P6"/>
      </w:pPr>
      <w:r>
        <w:t>Software handshaking.</w:t>
      </w:r>
    </w:p>
    <w:p w14:paraId="74EC8F03" w14:textId="77777777" w:rsidR="00723B67" w:rsidRPr="007F5487" w:rsidRDefault="00723B67" w:rsidP="00723B67">
      <w:pPr>
        <w:pStyle w:val="3-P3"/>
      </w:pPr>
      <w:r>
        <w:t>Input Output Port</w:t>
      </w:r>
    </w:p>
    <w:p w14:paraId="32376039" w14:textId="77777777" w:rsidR="00723B67" w:rsidRDefault="00723B67" w:rsidP="00723B67">
      <w:pPr>
        <w:pStyle w:val="4-P4"/>
      </w:pPr>
      <w:r>
        <w:t>Number of built-in ports: 8</w:t>
      </w:r>
    </w:p>
    <w:p w14:paraId="1173478C" w14:textId="77777777" w:rsidR="00723B67" w:rsidRDefault="00723B67" w:rsidP="00723B67">
      <w:pPr>
        <w:pStyle w:val="4-P4"/>
      </w:pPr>
      <w:r>
        <w:t>One 9</w:t>
      </w:r>
      <w:r w:rsidRPr="007F5487">
        <w:t>-pin 3.5mm detachable terminal block.</w:t>
      </w:r>
    </w:p>
    <w:p w14:paraId="0E8C7B5D" w14:textId="77777777" w:rsidR="00723B67" w:rsidRPr="007F5487" w:rsidRDefault="00723B67" w:rsidP="00723B67">
      <w:pPr>
        <w:pStyle w:val="4-P4"/>
      </w:pPr>
      <w:r>
        <w:t>Individual programmable 2Kohm pull-up resistor.</w:t>
      </w:r>
    </w:p>
    <w:p w14:paraId="3E65466C" w14:textId="77777777" w:rsidR="00723B67" w:rsidRDefault="00723B67" w:rsidP="00723B67">
      <w:pPr>
        <w:pStyle w:val="4-P4"/>
      </w:pPr>
      <w:r>
        <w:t>Individually configurable to one of three modes.</w:t>
      </w:r>
    </w:p>
    <w:p w14:paraId="4E4B7A72" w14:textId="77777777" w:rsidR="00723B67" w:rsidRDefault="00723B67" w:rsidP="00723B67">
      <w:pPr>
        <w:pStyle w:val="4-P4"/>
      </w:pPr>
      <w:r>
        <w:t>Digital Input Mode</w:t>
      </w:r>
    </w:p>
    <w:p w14:paraId="40A53FC1" w14:textId="77777777" w:rsidR="00723B67" w:rsidRDefault="00723B67" w:rsidP="00723B67">
      <w:pPr>
        <w:pStyle w:val="5-P5"/>
      </w:pPr>
      <w:r>
        <w:t>Digital contact closure inputs</w:t>
      </w:r>
    </w:p>
    <w:p w14:paraId="1E8BAEE0" w14:textId="77777777" w:rsidR="00723B67" w:rsidRDefault="00723B67" w:rsidP="00723B67">
      <w:pPr>
        <w:pStyle w:val="5-P5"/>
      </w:pPr>
      <w:r>
        <w:t xml:space="preserve">Rating: </w:t>
      </w:r>
    </w:p>
    <w:p w14:paraId="6FC08018" w14:textId="77777777" w:rsidR="00723B67" w:rsidRDefault="00723B67" w:rsidP="00723B67">
      <w:pPr>
        <w:pStyle w:val="6-P6"/>
      </w:pPr>
      <w:r>
        <w:t>0-24 VDC</w:t>
      </w:r>
    </w:p>
    <w:p w14:paraId="46FF05D0" w14:textId="77777777" w:rsidR="00723B67" w:rsidRDefault="00723B67" w:rsidP="00723B67">
      <w:pPr>
        <w:pStyle w:val="6-P6"/>
      </w:pPr>
      <w:r>
        <w:t>Impedance: 20Kohm</w:t>
      </w:r>
    </w:p>
    <w:p w14:paraId="408EE862" w14:textId="77777777" w:rsidR="00723B67" w:rsidRDefault="00723B67" w:rsidP="00723B67">
      <w:pPr>
        <w:pStyle w:val="6-P6"/>
      </w:pPr>
      <w:r>
        <w:t>Logic threshold High: &gt;3.125V</w:t>
      </w:r>
    </w:p>
    <w:p w14:paraId="4575E00D" w14:textId="77777777" w:rsidR="00723B67" w:rsidRPr="007F5487" w:rsidRDefault="00723B67" w:rsidP="00723B67">
      <w:pPr>
        <w:pStyle w:val="6-P6"/>
      </w:pPr>
      <w:r>
        <w:t>Logic threshold Low: &lt; 1.875V</w:t>
      </w:r>
    </w:p>
    <w:p w14:paraId="56213481" w14:textId="77777777" w:rsidR="00723B67" w:rsidRPr="007F5487" w:rsidRDefault="00723B67" w:rsidP="00723B67">
      <w:pPr>
        <w:pStyle w:val="5-P5"/>
      </w:pPr>
      <w:r w:rsidRPr="007F5487">
        <w:t>Rated for 0-24 Volts DC, referenced to GND.</w:t>
      </w:r>
    </w:p>
    <w:p w14:paraId="52E81446" w14:textId="77777777" w:rsidR="00723B67" w:rsidRDefault="00723B67" w:rsidP="00723B67">
      <w:pPr>
        <w:pStyle w:val="4-P4"/>
      </w:pPr>
      <w:r>
        <w:t>Digital Output Mode</w:t>
      </w:r>
    </w:p>
    <w:p w14:paraId="2C5EB259" w14:textId="77777777" w:rsidR="00723B67" w:rsidRDefault="00723B67" w:rsidP="00723B67">
      <w:pPr>
        <w:pStyle w:val="5-P5"/>
      </w:pPr>
      <w:r>
        <w:t>Rating:</w:t>
      </w:r>
    </w:p>
    <w:p w14:paraId="47ECCFE8" w14:textId="0341C1AF" w:rsidR="00723B67" w:rsidRDefault="00723B67" w:rsidP="00723B67">
      <w:pPr>
        <w:pStyle w:val="6-P6"/>
      </w:pPr>
      <w:r>
        <w:t>250 mA sync from maximum 24 VDC</w:t>
      </w:r>
    </w:p>
    <w:p w14:paraId="62F0CD5F" w14:textId="77777777" w:rsidR="00723B67" w:rsidRDefault="00723B67" w:rsidP="00723B67">
      <w:pPr>
        <w:pStyle w:val="4-P4"/>
      </w:pPr>
      <w:r>
        <w:t>Analog Input Mode</w:t>
      </w:r>
    </w:p>
    <w:p w14:paraId="4B03AA66" w14:textId="77777777" w:rsidR="00723B67" w:rsidRDefault="00723B67" w:rsidP="00723B67">
      <w:pPr>
        <w:pStyle w:val="5-P5"/>
      </w:pPr>
      <w:r>
        <w:t>Rating:</w:t>
      </w:r>
    </w:p>
    <w:p w14:paraId="66ACF2AE" w14:textId="77777777" w:rsidR="00723B67" w:rsidRDefault="00723B67" w:rsidP="00723B67">
      <w:pPr>
        <w:pStyle w:val="6-P6"/>
      </w:pPr>
      <w:r>
        <w:t>0-10 VDC</w:t>
      </w:r>
    </w:p>
    <w:p w14:paraId="13E6DF12" w14:textId="77777777" w:rsidR="00723B67" w:rsidRDefault="00723B67" w:rsidP="00723B67">
      <w:pPr>
        <w:pStyle w:val="6-P6"/>
      </w:pPr>
      <w:r>
        <w:t>Protection: 24 VDC maximum</w:t>
      </w:r>
    </w:p>
    <w:p w14:paraId="1B08718F" w14:textId="77777777" w:rsidR="00723B67" w:rsidRDefault="00723B67" w:rsidP="00723B67">
      <w:pPr>
        <w:pStyle w:val="6-P6"/>
      </w:pPr>
      <w:r>
        <w:t>Impedance: 21Kohm</w:t>
      </w:r>
    </w:p>
    <w:p w14:paraId="2DF94162" w14:textId="77777777" w:rsidR="00723B67" w:rsidRDefault="00723B67" w:rsidP="00723B67">
      <w:pPr>
        <w:pStyle w:val="3-P3"/>
      </w:pPr>
      <w:r w:rsidRPr="007F5487">
        <w:t>Relay</w:t>
      </w:r>
      <w:r>
        <w:t xml:space="preserve"> Port</w:t>
      </w:r>
    </w:p>
    <w:p w14:paraId="4E4E1C8D" w14:textId="77777777" w:rsidR="00723B67" w:rsidRDefault="00723B67" w:rsidP="00723B67">
      <w:pPr>
        <w:pStyle w:val="4-P4"/>
      </w:pPr>
      <w:r>
        <w:lastRenderedPageBreak/>
        <w:t>Number of built-in ports: 8</w:t>
      </w:r>
    </w:p>
    <w:p w14:paraId="25AA1FCC" w14:textId="77777777" w:rsidR="00723B67" w:rsidRDefault="00723B67" w:rsidP="00723B67">
      <w:pPr>
        <w:pStyle w:val="4-P4"/>
      </w:pPr>
      <w:r>
        <w:t>Two 8</w:t>
      </w:r>
      <w:r w:rsidRPr="007F5487">
        <w:t>-pin 3.5mm detachable terminal block</w:t>
      </w:r>
      <w:r>
        <w:t>s</w:t>
      </w:r>
      <w:r w:rsidRPr="007F5487">
        <w:t>.</w:t>
      </w:r>
    </w:p>
    <w:p w14:paraId="0A928F08" w14:textId="77777777" w:rsidR="00723B67" w:rsidRPr="007F5487" w:rsidRDefault="00723B67" w:rsidP="00723B67">
      <w:pPr>
        <w:pStyle w:val="5-P5"/>
      </w:pPr>
      <w:r>
        <w:t>N</w:t>
      </w:r>
      <w:r w:rsidRPr="007F5487">
        <w:t>ormally open, isolated relays.</w:t>
      </w:r>
    </w:p>
    <w:p w14:paraId="3385E90B" w14:textId="77777777" w:rsidR="00723B67" w:rsidRDefault="00723B67" w:rsidP="00723B67">
      <w:pPr>
        <w:pStyle w:val="5-P5"/>
      </w:pPr>
      <w:r>
        <w:t>Rating:</w:t>
      </w:r>
    </w:p>
    <w:p w14:paraId="334A1B3F" w14:textId="77777777" w:rsidR="00723B67" w:rsidRPr="007F5487" w:rsidRDefault="00723B67" w:rsidP="00723B67">
      <w:pPr>
        <w:pStyle w:val="6-P6"/>
      </w:pPr>
      <w:r w:rsidRPr="007F5487">
        <w:t>1 Amp, 30 Volts AC/DC</w:t>
      </w:r>
      <w:r>
        <w:t>.</w:t>
      </w:r>
    </w:p>
    <w:p w14:paraId="3D0407F8" w14:textId="77777777" w:rsidR="00723B67" w:rsidRPr="007F5487" w:rsidRDefault="00723B67" w:rsidP="00723B67">
      <w:pPr>
        <w:pStyle w:val="5-P5"/>
      </w:pPr>
      <w:r w:rsidRPr="007F5487">
        <w:t>MOV arc suppression across contacts</w:t>
      </w:r>
      <w:r>
        <w:t>.</w:t>
      </w:r>
    </w:p>
    <w:p w14:paraId="5EB284E4" w14:textId="77777777" w:rsidR="00723B67" w:rsidRDefault="00723B67" w:rsidP="00723B67">
      <w:pPr>
        <w:pStyle w:val="3-P3"/>
      </w:pPr>
      <w:r w:rsidRPr="007F5487">
        <w:t>Ethernet</w:t>
      </w:r>
    </w:p>
    <w:p w14:paraId="01A109D4" w14:textId="77777777" w:rsidR="00723B67" w:rsidRDefault="00723B67" w:rsidP="00723B67">
      <w:pPr>
        <w:pStyle w:val="4-P4"/>
      </w:pPr>
      <w:r>
        <w:t>Number of built-in ports: 2</w:t>
      </w:r>
    </w:p>
    <w:p w14:paraId="1A02CC2E" w14:textId="77777777" w:rsidR="00723B67" w:rsidRDefault="00723B67" w:rsidP="00723B67">
      <w:pPr>
        <w:pStyle w:val="5-P5"/>
      </w:pPr>
      <w:r>
        <w:t>Port 1: Primary LAN</w:t>
      </w:r>
    </w:p>
    <w:p w14:paraId="785FC318" w14:textId="77777777" w:rsidR="00723B67" w:rsidRDefault="00723B67" w:rsidP="00723B67">
      <w:pPr>
        <w:pStyle w:val="5-P5"/>
      </w:pPr>
      <w:r>
        <w:t>Port 2: Control Subnet</w:t>
      </w:r>
    </w:p>
    <w:p w14:paraId="0CCC78E1" w14:textId="124E4CFD" w:rsidR="00723B67" w:rsidRPr="007F5487" w:rsidRDefault="000D49AE" w:rsidP="00723B67">
      <w:pPr>
        <w:pStyle w:val="4-P4"/>
      </w:pPr>
      <w:r>
        <w:t>Two</w:t>
      </w:r>
      <w:r w:rsidR="00723B67" w:rsidRPr="007F5487">
        <w:t xml:space="preserve"> 8-wire RJ45 with 2 LED indicators.</w:t>
      </w:r>
    </w:p>
    <w:p w14:paraId="1B460311" w14:textId="77777777" w:rsidR="00723B67" w:rsidRPr="007F5487" w:rsidRDefault="00723B67" w:rsidP="00723B67">
      <w:pPr>
        <w:pStyle w:val="5-P5"/>
      </w:pPr>
      <w:r w:rsidRPr="007F5487">
        <w:t>10/100</w:t>
      </w:r>
      <w:r>
        <w:t>/1000</w:t>
      </w:r>
      <w:r w:rsidRPr="007F5487">
        <w:t>BaseT Ethernet port.</w:t>
      </w:r>
    </w:p>
    <w:p w14:paraId="67F066E9" w14:textId="77777777" w:rsidR="00723B67" w:rsidRPr="007F5487" w:rsidRDefault="00723B67" w:rsidP="00723B67">
      <w:pPr>
        <w:pStyle w:val="5-P5"/>
      </w:pPr>
      <w:r>
        <w:t>Connection speed LED indicator.</w:t>
      </w:r>
    </w:p>
    <w:p w14:paraId="0CA8DA48" w14:textId="77777777" w:rsidR="00723B67" w:rsidRPr="007F5487" w:rsidRDefault="00723B67" w:rsidP="00723B67">
      <w:pPr>
        <w:pStyle w:val="5-P5"/>
      </w:pPr>
      <w:r w:rsidRPr="007F5487">
        <w:t>Ethernet activity</w:t>
      </w:r>
      <w:r>
        <w:t xml:space="preserve"> LED indicator</w:t>
      </w:r>
      <w:r w:rsidRPr="007F5487">
        <w:t>.</w:t>
      </w:r>
    </w:p>
    <w:p w14:paraId="44CAA345" w14:textId="77777777" w:rsidR="00723B67" w:rsidRPr="007F5487" w:rsidRDefault="00723B67" w:rsidP="00723B67">
      <w:pPr>
        <w:pStyle w:val="3-P3"/>
      </w:pPr>
      <w:r>
        <w:t xml:space="preserve">Communication </w:t>
      </w:r>
      <w:r w:rsidRPr="007F5487">
        <w:t>Net</w:t>
      </w:r>
      <w:r>
        <w:t>work</w:t>
      </w:r>
    </w:p>
    <w:p w14:paraId="2CE660DD" w14:textId="77777777" w:rsidR="00723B67" w:rsidRDefault="00723B67" w:rsidP="00723B67">
      <w:pPr>
        <w:pStyle w:val="4-P4"/>
      </w:pPr>
      <w:r>
        <w:t>Number of built-in ports: 1</w:t>
      </w:r>
    </w:p>
    <w:p w14:paraId="1D1ECD1D" w14:textId="77777777" w:rsidR="00723B67" w:rsidRPr="007F5487" w:rsidRDefault="00723B67" w:rsidP="00723B67">
      <w:pPr>
        <w:pStyle w:val="4-P4"/>
      </w:pPr>
      <w:r>
        <w:t>Four</w:t>
      </w:r>
      <w:r w:rsidRPr="007F5487">
        <w:t xml:space="preserve"> 4-pin 3.5mm detachable terminal block.</w:t>
      </w:r>
    </w:p>
    <w:p w14:paraId="41AF884F" w14:textId="77777777" w:rsidR="00723B67" w:rsidRDefault="00723B67" w:rsidP="00723B67">
      <w:pPr>
        <w:pStyle w:val="5-P5"/>
      </w:pPr>
      <w:r>
        <w:t>Master net communications port</w:t>
      </w:r>
      <w:r w:rsidRPr="007F5487">
        <w:t>.</w:t>
      </w:r>
    </w:p>
    <w:p w14:paraId="060D1013" w14:textId="77777777" w:rsidR="00723B67" w:rsidRDefault="00723B67" w:rsidP="00723B67">
      <w:pPr>
        <w:pStyle w:val="3-P3"/>
      </w:pPr>
      <w:r w:rsidRPr="00B47EEE">
        <w:t>U</w:t>
      </w:r>
      <w:r>
        <w:t>SB Type 1</w:t>
      </w:r>
    </w:p>
    <w:p w14:paraId="3E2E666B" w14:textId="77777777" w:rsidR="00723B67" w:rsidRDefault="00723B67" w:rsidP="00723B67">
      <w:pPr>
        <w:pStyle w:val="4-P4"/>
      </w:pPr>
      <w:r>
        <w:t>Programming and configuration interface.</w:t>
      </w:r>
    </w:p>
    <w:p w14:paraId="151BF595" w14:textId="77777777" w:rsidR="00723B67" w:rsidRDefault="00723B67" w:rsidP="00723B67">
      <w:pPr>
        <w:pStyle w:val="5-P5"/>
      </w:pPr>
      <w:r>
        <w:t>Number of built-in ports: 1</w:t>
      </w:r>
    </w:p>
    <w:p w14:paraId="6CA91F61" w14:textId="77777777" w:rsidR="00723B67" w:rsidRDefault="00723B67" w:rsidP="00723B67">
      <w:pPr>
        <w:pStyle w:val="5-P5"/>
      </w:pPr>
      <w:r>
        <w:t>Connector:</w:t>
      </w:r>
    </w:p>
    <w:p w14:paraId="2F25CCAB" w14:textId="77777777" w:rsidR="00723B67" w:rsidRPr="007F5487" w:rsidRDefault="00723B67" w:rsidP="00723B67">
      <w:pPr>
        <w:pStyle w:val="6-P6"/>
      </w:pPr>
      <w:r>
        <w:t>USB Type-B female USB 2.0</w:t>
      </w:r>
    </w:p>
    <w:p w14:paraId="58297C7C" w14:textId="77777777" w:rsidR="00723B67" w:rsidRDefault="00723B67" w:rsidP="00723B67">
      <w:pPr>
        <w:pStyle w:val="3-P3"/>
      </w:pPr>
      <w:r>
        <w:t>USB Type 2</w:t>
      </w:r>
    </w:p>
    <w:p w14:paraId="4A997C02" w14:textId="77777777" w:rsidR="00723B67" w:rsidRDefault="00723B67" w:rsidP="00723B67">
      <w:pPr>
        <w:pStyle w:val="4-P4"/>
      </w:pPr>
      <w:r>
        <w:t>Memory storage device port.</w:t>
      </w:r>
    </w:p>
    <w:p w14:paraId="7D374632" w14:textId="77777777" w:rsidR="00723B67" w:rsidRDefault="00723B67" w:rsidP="00723B67">
      <w:pPr>
        <w:pStyle w:val="4-P4"/>
      </w:pPr>
      <w:r>
        <w:t>Number of built-in ports: 1</w:t>
      </w:r>
    </w:p>
    <w:p w14:paraId="4C8CD477" w14:textId="77777777" w:rsidR="00723B67" w:rsidRDefault="00723B67" w:rsidP="00723B67">
      <w:pPr>
        <w:pStyle w:val="4-P4"/>
      </w:pPr>
      <w:r>
        <w:t>Connector:</w:t>
      </w:r>
    </w:p>
    <w:p w14:paraId="51BFAD13" w14:textId="77777777" w:rsidR="00723B67" w:rsidRDefault="00723B67" w:rsidP="00723B67">
      <w:pPr>
        <w:pStyle w:val="5-P5"/>
      </w:pPr>
      <w:r>
        <w:t>USB Type-A female USB 2.0</w:t>
      </w:r>
    </w:p>
    <w:p w14:paraId="415F958F" w14:textId="77777777" w:rsidR="00723B67" w:rsidRDefault="00723B67" w:rsidP="00723B67">
      <w:pPr>
        <w:pStyle w:val="2-P2"/>
      </w:pPr>
      <w:bookmarkStart w:id="30" w:name="_Toc221675694"/>
      <w:r>
        <w:t>Memory Expansion Card Slot</w:t>
      </w:r>
      <w:bookmarkEnd w:id="30"/>
    </w:p>
    <w:p w14:paraId="0AF958C2" w14:textId="77777777" w:rsidR="00723B67" w:rsidRDefault="00723B67" w:rsidP="00723B67">
      <w:pPr>
        <w:pStyle w:val="3-P3"/>
      </w:pPr>
      <w:r>
        <w:t>Number of built-in slots: 1</w:t>
      </w:r>
    </w:p>
    <w:p w14:paraId="1ACEBABC" w14:textId="77777777" w:rsidR="00723B67" w:rsidRDefault="00723B67" w:rsidP="00723B67">
      <w:pPr>
        <w:pStyle w:val="3-P3"/>
      </w:pPr>
      <w:r>
        <w:t>Slot Type:</w:t>
      </w:r>
    </w:p>
    <w:p w14:paraId="07DE70E1" w14:textId="77777777" w:rsidR="00723B67" w:rsidRDefault="00723B67" w:rsidP="00723B67">
      <w:pPr>
        <w:pStyle w:val="4-P4"/>
      </w:pPr>
      <w:r>
        <w:t>MMC</w:t>
      </w:r>
    </w:p>
    <w:p w14:paraId="7B9D0C26" w14:textId="77777777" w:rsidR="00723B67" w:rsidRPr="007F5487" w:rsidRDefault="00723B67" w:rsidP="00723B67">
      <w:pPr>
        <w:pStyle w:val="3-P3"/>
      </w:pPr>
      <w:r>
        <w:t>Slot Capacity</w:t>
      </w:r>
    </w:p>
    <w:p w14:paraId="52E818A5" w14:textId="77777777" w:rsidR="00723B67" w:rsidRDefault="00723B67" w:rsidP="00723B67">
      <w:pPr>
        <w:pStyle w:val="4-P4"/>
      </w:pPr>
      <w:r>
        <w:t>32 GB maximum</w:t>
      </w:r>
    </w:p>
    <w:p w14:paraId="2D06621C" w14:textId="77777777" w:rsidR="00723B67" w:rsidRDefault="00723B67" w:rsidP="009A11E1">
      <w:pPr>
        <w:pStyle w:val="NOTES"/>
        <w:spacing w:before="480"/>
      </w:pPr>
      <w:r>
        <w:lastRenderedPageBreak/>
        <w:t>Specifier:</w:t>
      </w:r>
    </w:p>
    <w:p w14:paraId="25E7F853" w14:textId="77777777" w:rsidR="00723B67" w:rsidRDefault="00723B67" w:rsidP="00723B67">
      <w:pPr>
        <w:pStyle w:val="NOTES"/>
      </w:pPr>
      <w:r>
        <w:t>Additional control expansion slots may be added to the AV3 using the optional accessory Control Card Expansion Cage (CAGE3).</w:t>
      </w:r>
    </w:p>
    <w:p w14:paraId="4F2E52EE" w14:textId="72D3BB13" w:rsidR="00723B67" w:rsidRDefault="00E356E2" w:rsidP="00723B67">
      <w:pPr>
        <w:pStyle w:val="2-P2"/>
      </w:pPr>
      <w:bookmarkStart w:id="31" w:name="_Toc221675695"/>
      <w:r>
        <w:t>C</w:t>
      </w:r>
      <w:r w:rsidR="00723B67">
        <w:t xml:space="preserve">ontrol </w:t>
      </w:r>
      <w:r>
        <w:t>Port Expansion Card Slot Option</w:t>
      </w:r>
      <w:bookmarkEnd w:id="31"/>
    </w:p>
    <w:p w14:paraId="666DB341" w14:textId="6C533572" w:rsidR="00E356E2" w:rsidRDefault="00E356E2" w:rsidP="00723B67">
      <w:pPr>
        <w:pStyle w:val="3-P3"/>
      </w:pPr>
      <w:r>
        <w:t xml:space="preserve">Capable of </w:t>
      </w:r>
      <w:r w:rsidR="00F84036">
        <w:t>adding card cage for expansion cards.</w:t>
      </w:r>
    </w:p>
    <w:p w14:paraId="3F3058F1" w14:textId="0C9F99FC" w:rsidR="00723B67" w:rsidRDefault="00723B67" w:rsidP="00723B67">
      <w:pPr>
        <w:pStyle w:val="3-P3"/>
      </w:pPr>
      <w:r>
        <w:t xml:space="preserve">Number of </w:t>
      </w:r>
      <w:r w:rsidR="00F84036">
        <w:t xml:space="preserve">card </w:t>
      </w:r>
      <w:r>
        <w:t>slots</w:t>
      </w:r>
      <w:r w:rsidR="00F84036">
        <w:t xml:space="preserve"> in optional card cage</w:t>
      </w:r>
      <w:r>
        <w:t>: 3</w:t>
      </w:r>
    </w:p>
    <w:p w14:paraId="3CD0DF48" w14:textId="77777777" w:rsidR="00723B67" w:rsidRDefault="00723B67" w:rsidP="00723B67">
      <w:pPr>
        <w:pStyle w:val="2-P2"/>
      </w:pPr>
      <w:bookmarkStart w:id="32" w:name="_Toc221675696"/>
      <w:proofErr w:type="spellStart"/>
      <w:r>
        <w:t>BACnet</w:t>
      </w:r>
      <w:proofErr w:type="spellEnd"/>
      <w:r>
        <w:t xml:space="preserve"> Protocol Implementation:</w:t>
      </w:r>
      <w:bookmarkEnd w:id="32"/>
    </w:p>
    <w:p w14:paraId="34129CCE" w14:textId="77777777" w:rsidR="00723B67" w:rsidRDefault="00723B67" w:rsidP="00723B67">
      <w:pPr>
        <w:pStyle w:val="3-P3"/>
      </w:pPr>
      <w:proofErr w:type="spellStart"/>
      <w:r>
        <w:t>BACnet</w:t>
      </w:r>
      <w:proofErr w:type="spellEnd"/>
      <w:r>
        <w:t xml:space="preserve"> Standardized Device Profile:</w:t>
      </w:r>
    </w:p>
    <w:p w14:paraId="491667E6" w14:textId="77777777" w:rsidR="00723B67" w:rsidRDefault="00723B67" w:rsidP="00723B67">
      <w:pPr>
        <w:pStyle w:val="4-P4"/>
      </w:pPr>
      <w:r>
        <w:t>Application Specific Controller (B-ASC)</w:t>
      </w:r>
    </w:p>
    <w:p w14:paraId="7B9CACF5" w14:textId="77777777" w:rsidR="00723B67" w:rsidRPr="00895FA7" w:rsidRDefault="00723B67" w:rsidP="00723B67">
      <w:pPr>
        <w:pStyle w:val="3-P3"/>
      </w:pPr>
      <w:proofErr w:type="spellStart"/>
      <w:r w:rsidRPr="00895FA7">
        <w:t>BACnet</w:t>
      </w:r>
      <w:proofErr w:type="spellEnd"/>
      <w:r w:rsidRPr="00895FA7">
        <w:t xml:space="preserve"> Interoperability Building Blocks Supported: </w:t>
      </w:r>
    </w:p>
    <w:p w14:paraId="44A41B01" w14:textId="77777777" w:rsidR="00723B67" w:rsidRPr="00895FA7" w:rsidRDefault="00723B67" w:rsidP="00723B67">
      <w:pPr>
        <w:pStyle w:val="4-P4"/>
      </w:pPr>
      <w:r w:rsidRPr="00895FA7">
        <w:t>Data Sharing-</w:t>
      </w:r>
      <w:proofErr w:type="spellStart"/>
      <w:r w:rsidRPr="00895FA7">
        <w:t>ReadProperty</w:t>
      </w:r>
      <w:proofErr w:type="spellEnd"/>
      <w:r w:rsidRPr="00895FA7">
        <w:t>-A (DS-RP-A)</w:t>
      </w:r>
    </w:p>
    <w:p w14:paraId="66ACD3B2" w14:textId="77777777" w:rsidR="00723B67" w:rsidRPr="00895FA7" w:rsidRDefault="00723B67" w:rsidP="00723B67">
      <w:pPr>
        <w:pStyle w:val="4-P4"/>
      </w:pPr>
      <w:r w:rsidRPr="00895FA7">
        <w:t>Data Sharing-</w:t>
      </w:r>
      <w:proofErr w:type="spellStart"/>
      <w:r w:rsidRPr="00895FA7">
        <w:t>ReadProperty</w:t>
      </w:r>
      <w:proofErr w:type="spellEnd"/>
      <w:r w:rsidRPr="00895FA7">
        <w:t>-B (DS-RP-B)</w:t>
      </w:r>
    </w:p>
    <w:p w14:paraId="0F4247CE" w14:textId="77777777" w:rsidR="00723B67" w:rsidRPr="00895FA7" w:rsidRDefault="00723B67" w:rsidP="00723B67">
      <w:pPr>
        <w:pStyle w:val="4-P4"/>
      </w:pPr>
      <w:r w:rsidRPr="00895FA7">
        <w:t xml:space="preserve">Data Sharing - </w:t>
      </w:r>
      <w:proofErr w:type="spellStart"/>
      <w:r w:rsidRPr="00895FA7">
        <w:t>ReadProperty</w:t>
      </w:r>
      <w:proofErr w:type="spellEnd"/>
      <w:r w:rsidRPr="00895FA7">
        <w:t xml:space="preserve"> Multiple - A (DS-RPM-A)</w:t>
      </w:r>
    </w:p>
    <w:p w14:paraId="7CC97223" w14:textId="77777777" w:rsidR="00723B67" w:rsidRPr="00895FA7" w:rsidRDefault="00723B67" w:rsidP="00723B67">
      <w:pPr>
        <w:pStyle w:val="4-P4"/>
      </w:pPr>
      <w:r w:rsidRPr="00895FA7">
        <w:t xml:space="preserve">Data Sharing - </w:t>
      </w:r>
      <w:proofErr w:type="spellStart"/>
      <w:r w:rsidRPr="00895FA7">
        <w:t>ReadProperty</w:t>
      </w:r>
      <w:proofErr w:type="spellEnd"/>
      <w:r w:rsidRPr="00895FA7">
        <w:t xml:space="preserve"> Multiple - B (DS-RPM-B)</w:t>
      </w:r>
    </w:p>
    <w:p w14:paraId="572CB3C8" w14:textId="77777777" w:rsidR="00723B67" w:rsidRPr="00895FA7" w:rsidRDefault="00723B67" w:rsidP="00723B67">
      <w:pPr>
        <w:pStyle w:val="4-P4"/>
      </w:pPr>
      <w:r w:rsidRPr="00895FA7">
        <w:t>Data Sharing-</w:t>
      </w:r>
      <w:proofErr w:type="spellStart"/>
      <w:r w:rsidRPr="00895FA7">
        <w:t>WriteProperty</w:t>
      </w:r>
      <w:proofErr w:type="spellEnd"/>
      <w:r w:rsidRPr="00895FA7">
        <w:t>-A (DS-WP-A)</w:t>
      </w:r>
    </w:p>
    <w:p w14:paraId="68F9DE4A" w14:textId="77777777" w:rsidR="00723B67" w:rsidRPr="00895FA7" w:rsidRDefault="00723B67" w:rsidP="00723B67">
      <w:pPr>
        <w:pStyle w:val="4-P4"/>
      </w:pPr>
      <w:r w:rsidRPr="00895FA7">
        <w:t>Data Sharing-</w:t>
      </w:r>
      <w:proofErr w:type="spellStart"/>
      <w:r w:rsidRPr="00895FA7">
        <w:t>WriteProperty</w:t>
      </w:r>
      <w:proofErr w:type="spellEnd"/>
      <w:r w:rsidRPr="00895FA7">
        <w:t>-B (DS-WP-B)</w:t>
      </w:r>
    </w:p>
    <w:p w14:paraId="54D1A688" w14:textId="77777777" w:rsidR="00723B67" w:rsidRPr="00895FA7" w:rsidRDefault="00723B67" w:rsidP="00723B67">
      <w:pPr>
        <w:pStyle w:val="4-P4"/>
      </w:pPr>
      <w:r w:rsidRPr="00895FA7">
        <w:t>Data Sharing – COV – A (DS-COV-A)</w:t>
      </w:r>
    </w:p>
    <w:p w14:paraId="09EE8D98" w14:textId="77777777" w:rsidR="00723B67" w:rsidRPr="00895FA7" w:rsidRDefault="00723B67" w:rsidP="00723B67">
      <w:pPr>
        <w:pStyle w:val="4-P4"/>
      </w:pPr>
      <w:r w:rsidRPr="00895FA7">
        <w:t>Data Sharing – COV – B (DS-COV-B)</w:t>
      </w:r>
    </w:p>
    <w:p w14:paraId="1FBAC00F" w14:textId="77777777" w:rsidR="00723B67" w:rsidRPr="00895FA7" w:rsidRDefault="00723B67" w:rsidP="00723B67">
      <w:pPr>
        <w:pStyle w:val="4-P4"/>
      </w:pPr>
      <w:r w:rsidRPr="00895FA7">
        <w:t>Device Management-Dynamic Device Binding-A (DM-DDB-A)</w:t>
      </w:r>
    </w:p>
    <w:p w14:paraId="5A66CFFF" w14:textId="77777777" w:rsidR="00723B67" w:rsidRPr="00895FA7" w:rsidRDefault="00723B67" w:rsidP="00723B67">
      <w:pPr>
        <w:pStyle w:val="4-P4"/>
      </w:pPr>
      <w:r w:rsidRPr="00895FA7">
        <w:t>Device Management-Dynamic Device Binding-B (DM-DDB-B)</w:t>
      </w:r>
    </w:p>
    <w:p w14:paraId="35464D98" w14:textId="77777777" w:rsidR="00723B67" w:rsidRPr="00895FA7" w:rsidRDefault="00723B67" w:rsidP="00723B67">
      <w:pPr>
        <w:pStyle w:val="4-P4"/>
      </w:pPr>
      <w:r w:rsidRPr="00895FA7">
        <w:t>Device Management-Dynamic Object Binding-B (DM-DOB-B)</w:t>
      </w:r>
    </w:p>
    <w:p w14:paraId="651B7F88" w14:textId="77777777" w:rsidR="00723B67" w:rsidRDefault="00723B67" w:rsidP="00723B67">
      <w:pPr>
        <w:pStyle w:val="4-P4"/>
      </w:pPr>
      <w:r w:rsidRPr="00895FA7">
        <w:t>Device Management-</w:t>
      </w:r>
      <w:proofErr w:type="spellStart"/>
      <w:r w:rsidRPr="00895FA7">
        <w:t>DeviceCommunicationControl</w:t>
      </w:r>
      <w:proofErr w:type="spellEnd"/>
      <w:r w:rsidRPr="00895FA7">
        <w:t>-B (DM-DCC-B)</w:t>
      </w:r>
    </w:p>
    <w:p w14:paraId="6AF870E6" w14:textId="77777777" w:rsidR="00723B67" w:rsidRDefault="00723B67" w:rsidP="00723B67">
      <w:pPr>
        <w:pStyle w:val="3-P3"/>
      </w:pPr>
      <w:r>
        <w:t>Standard Object Types Supported:</w:t>
      </w:r>
    </w:p>
    <w:p w14:paraId="5810285B" w14:textId="77777777" w:rsidR="00723B67" w:rsidRPr="001C1DDF" w:rsidRDefault="00723B67" w:rsidP="00723B67">
      <w:pPr>
        <w:pStyle w:val="4-P4"/>
      </w:pPr>
      <w:r w:rsidRPr="001C1DDF">
        <w:t>Device Object</w:t>
      </w:r>
    </w:p>
    <w:p w14:paraId="7EE90E2F" w14:textId="77777777" w:rsidR="00723B67" w:rsidRPr="001C1DDF" w:rsidRDefault="00723B67" w:rsidP="00723B67">
      <w:pPr>
        <w:pStyle w:val="4-P4"/>
      </w:pPr>
      <w:r w:rsidRPr="001C1DDF">
        <w:t>Analog Input Object</w:t>
      </w:r>
    </w:p>
    <w:p w14:paraId="4DD22D31" w14:textId="77777777" w:rsidR="00723B67" w:rsidRPr="001C1DDF" w:rsidRDefault="00723B67" w:rsidP="00723B67">
      <w:pPr>
        <w:pStyle w:val="4-P4"/>
      </w:pPr>
      <w:r w:rsidRPr="001C1DDF">
        <w:t>Analog Value Object</w:t>
      </w:r>
    </w:p>
    <w:p w14:paraId="131C7E0E" w14:textId="77777777" w:rsidR="00723B67" w:rsidRPr="001C1DDF" w:rsidRDefault="00723B67" w:rsidP="00723B67">
      <w:pPr>
        <w:pStyle w:val="4-P4"/>
      </w:pPr>
      <w:r w:rsidRPr="001C1DDF">
        <w:t>Binary Input Object</w:t>
      </w:r>
    </w:p>
    <w:p w14:paraId="471C9CFA" w14:textId="77777777" w:rsidR="00723B67" w:rsidRPr="001C1DDF" w:rsidRDefault="00723B67" w:rsidP="00723B67">
      <w:pPr>
        <w:pStyle w:val="4-P4"/>
      </w:pPr>
      <w:r w:rsidRPr="001C1DDF">
        <w:t>Binary Value Object</w:t>
      </w:r>
    </w:p>
    <w:p w14:paraId="2FBEFE02" w14:textId="77777777" w:rsidR="00723B67" w:rsidRPr="001C1DDF" w:rsidRDefault="00723B67" w:rsidP="00723B67">
      <w:pPr>
        <w:pStyle w:val="4-P4"/>
      </w:pPr>
      <w:r w:rsidRPr="001C1DDF">
        <w:t>Multi-State Input</w:t>
      </w:r>
    </w:p>
    <w:p w14:paraId="4D236EBD" w14:textId="77777777" w:rsidR="00723B67" w:rsidRPr="001C1DDF" w:rsidRDefault="00723B67" w:rsidP="00723B67">
      <w:pPr>
        <w:pStyle w:val="4-P4"/>
      </w:pPr>
      <w:r w:rsidRPr="001C1DDF">
        <w:t>Multi-State Value</w:t>
      </w:r>
    </w:p>
    <w:p w14:paraId="635C2498" w14:textId="77777777" w:rsidR="00723B67" w:rsidRDefault="00723B67" w:rsidP="00723B67">
      <w:pPr>
        <w:pStyle w:val="3-P3"/>
      </w:pPr>
      <w:r>
        <w:t>Data Link Layer Options:</w:t>
      </w:r>
    </w:p>
    <w:p w14:paraId="60F4D68D" w14:textId="77777777" w:rsidR="00723B67" w:rsidRDefault="00723B67" w:rsidP="00723B67">
      <w:pPr>
        <w:pStyle w:val="4-P4"/>
      </w:pPr>
      <w:proofErr w:type="spellStart"/>
      <w:r>
        <w:t>BACnet</w:t>
      </w:r>
      <w:proofErr w:type="spellEnd"/>
      <w:r>
        <w:t xml:space="preserve"> IP</w:t>
      </w:r>
    </w:p>
    <w:p w14:paraId="2BD7B850" w14:textId="77777777" w:rsidR="00723B67" w:rsidRDefault="00723B67" w:rsidP="00723B67">
      <w:pPr>
        <w:pStyle w:val="4-P4"/>
      </w:pPr>
      <w:proofErr w:type="spellStart"/>
      <w:r>
        <w:t>BACnet</w:t>
      </w:r>
      <w:proofErr w:type="spellEnd"/>
      <w:r>
        <w:t xml:space="preserve"> IP, Foreign Device</w:t>
      </w:r>
    </w:p>
    <w:p w14:paraId="0DC6ADC8" w14:textId="77777777" w:rsidR="00723B67" w:rsidRDefault="00723B67" w:rsidP="00723B67">
      <w:pPr>
        <w:pStyle w:val="3-P3"/>
      </w:pPr>
      <w:r>
        <w:t>Network Options:</w:t>
      </w:r>
    </w:p>
    <w:p w14:paraId="1A058788" w14:textId="77777777" w:rsidR="00723B67" w:rsidRDefault="00723B67" w:rsidP="00723B67">
      <w:pPr>
        <w:pStyle w:val="4-P4"/>
      </w:pPr>
      <w:proofErr w:type="spellStart"/>
      <w:r w:rsidRPr="001C1DDF">
        <w:t>BACnet</w:t>
      </w:r>
      <w:proofErr w:type="spellEnd"/>
      <w:r w:rsidRPr="001C1DDF">
        <w:t>/IP Broadcast Management Device  (BBMD)</w:t>
      </w:r>
    </w:p>
    <w:p w14:paraId="612D36E2" w14:textId="77777777" w:rsidR="00723B67" w:rsidRDefault="00723B67" w:rsidP="00723B67">
      <w:pPr>
        <w:pStyle w:val="5-P5"/>
      </w:pPr>
      <w:r>
        <w:t>Supports registration by foreign devices.</w:t>
      </w:r>
    </w:p>
    <w:p w14:paraId="1E9F6B13" w14:textId="77777777" w:rsidR="00723B67" w:rsidRDefault="00723B67" w:rsidP="00723B67">
      <w:pPr>
        <w:pStyle w:val="3-P3"/>
      </w:pPr>
      <w:r>
        <w:lastRenderedPageBreak/>
        <w:t>Character Set Supported:</w:t>
      </w:r>
    </w:p>
    <w:p w14:paraId="64DB6BC0" w14:textId="77777777" w:rsidR="00723B67" w:rsidRPr="00895FA7" w:rsidRDefault="00723B67" w:rsidP="00723B67">
      <w:pPr>
        <w:pStyle w:val="4-P4"/>
      </w:pPr>
      <w:r>
        <w:t>ANSI X3.4</w:t>
      </w:r>
    </w:p>
    <w:p w14:paraId="50C19943" w14:textId="77777777" w:rsidR="00723B67" w:rsidRDefault="00723B67" w:rsidP="00723B67">
      <w:pPr>
        <w:pStyle w:val="2-P2"/>
      </w:pPr>
      <w:bookmarkStart w:id="33" w:name="_Toc221675697"/>
      <w:r>
        <w:t>Mounting</w:t>
      </w:r>
      <w:bookmarkEnd w:id="33"/>
    </w:p>
    <w:p w14:paraId="2E218A7D" w14:textId="77777777" w:rsidR="00723B67" w:rsidRDefault="00723B67" w:rsidP="00723B67">
      <w:pPr>
        <w:pStyle w:val="3-P3"/>
      </w:pPr>
      <w:r>
        <w:t xml:space="preserve">Standard </w:t>
      </w:r>
      <w:proofErr w:type="gramStart"/>
      <w:r>
        <w:t>19 inch</w:t>
      </w:r>
      <w:proofErr w:type="gramEnd"/>
      <w:r>
        <w:t xml:space="preserve"> rack mount, 2 rack units high.</w:t>
      </w:r>
    </w:p>
    <w:p w14:paraId="57CAAD82" w14:textId="77777777" w:rsidR="00723B67" w:rsidRDefault="00723B67" w:rsidP="00723B67">
      <w:pPr>
        <w:pStyle w:val="3-P3"/>
      </w:pPr>
      <w:r>
        <w:t>Rack mounting ears shall be removable for free standing applications.</w:t>
      </w:r>
    </w:p>
    <w:p w14:paraId="13C768C2" w14:textId="77777777" w:rsidR="00395E27" w:rsidRDefault="00395E27" w:rsidP="00395E27">
      <w:pPr>
        <w:pStyle w:val="2-P2"/>
      </w:pPr>
      <w:bookmarkStart w:id="34" w:name="_Toc221675698"/>
      <w:r>
        <w:t>Front Panel Controls</w:t>
      </w:r>
      <w:bookmarkEnd w:id="34"/>
    </w:p>
    <w:p w14:paraId="640A9C7D" w14:textId="5AC19AFC" w:rsidR="00395E27" w:rsidRDefault="00395E27" w:rsidP="00395E27">
      <w:pPr>
        <w:pStyle w:val="3-P3"/>
      </w:pPr>
      <w:r>
        <w:t>Hardware reset button.</w:t>
      </w:r>
    </w:p>
    <w:p w14:paraId="0622423A" w14:textId="50639860" w:rsidR="00395E27" w:rsidRDefault="00395E27" w:rsidP="00395E27">
      <w:pPr>
        <w:pStyle w:val="3-P3"/>
      </w:pPr>
      <w:r>
        <w:t>Software reset button.</w:t>
      </w:r>
    </w:p>
    <w:p w14:paraId="563E76B0" w14:textId="6F0DC46D" w:rsidR="00395E27" w:rsidRDefault="00395E27" w:rsidP="00395E27">
      <w:pPr>
        <w:pStyle w:val="3-P3"/>
      </w:pPr>
      <w:r>
        <w:t>Commun</w:t>
      </w:r>
      <w:r w:rsidR="00BA0E82">
        <w:t>ication network fault indicator</w:t>
      </w:r>
      <w:r>
        <w:t xml:space="preserve"> reset button.</w:t>
      </w:r>
    </w:p>
    <w:p w14:paraId="6B53643D" w14:textId="77777777" w:rsidR="00395E27" w:rsidRDefault="00395E27" w:rsidP="00395E27">
      <w:pPr>
        <w:pStyle w:val="2-P2"/>
      </w:pPr>
      <w:bookmarkStart w:id="35" w:name="_Toc221675699"/>
      <w:r>
        <w:t>Front Panel Indicators</w:t>
      </w:r>
      <w:bookmarkEnd w:id="35"/>
    </w:p>
    <w:p w14:paraId="793968B3" w14:textId="77777777" w:rsidR="00395E27" w:rsidRDefault="00395E27" w:rsidP="00395E27">
      <w:pPr>
        <w:pStyle w:val="3-P3"/>
      </w:pPr>
      <w:r>
        <w:t>Power</w:t>
      </w:r>
    </w:p>
    <w:p w14:paraId="2A7294A3" w14:textId="07B042D4" w:rsidR="00395E27" w:rsidRDefault="00395E27" w:rsidP="00395E27">
      <w:pPr>
        <w:pStyle w:val="3-P3"/>
      </w:pPr>
      <w:r>
        <w:t>Control Network Communication</w:t>
      </w:r>
      <w:r w:rsidR="00BA0E82">
        <w:t>.</w:t>
      </w:r>
    </w:p>
    <w:p w14:paraId="08BD0391" w14:textId="062F9074" w:rsidR="00395E27" w:rsidRDefault="00395E27" w:rsidP="00395E27">
      <w:pPr>
        <w:pStyle w:val="3-P3"/>
      </w:pPr>
      <w:r>
        <w:t>Control Processor Error</w:t>
      </w:r>
      <w:r w:rsidR="00BA0E82">
        <w:t>.</w:t>
      </w:r>
    </w:p>
    <w:p w14:paraId="67338C5F" w14:textId="5554AAF0" w:rsidR="00BA0E82" w:rsidRDefault="00BA0E82" w:rsidP="00395E27">
      <w:pPr>
        <w:pStyle w:val="3-P3"/>
      </w:pPr>
      <w:r>
        <w:t>Communication network fault indicator.</w:t>
      </w:r>
    </w:p>
    <w:p w14:paraId="7F2BFB4D" w14:textId="136372DB" w:rsidR="00BA0E82" w:rsidRDefault="00BA0E82" w:rsidP="00395E27">
      <w:pPr>
        <w:pStyle w:val="3-P3"/>
      </w:pPr>
      <w:r>
        <w:t>Expansion port card 1-3 status indicator.</w:t>
      </w:r>
    </w:p>
    <w:p w14:paraId="2C2E9DAB" w14:textId="7186F208" w:rsidR="00BA0E82" w:rsidRDefault="00BA0E82" w:rsidP="00BA0E82">
      <w:pPr>
        <w:pStyle w:val="NOTES"/>
      </w:pPr>
      <w:r>
        <w:t xml:space="preserve">Specifier: </w:t>
      </w:r>
      <w:r w:rsidR="008872DB">
        <w:t>This indicator is only functional when the optional</w:t>
      </w:r>
      <w:r>
        <w:t xml:space="preserve"> CAGE3 (expansion card cage) </w:t>
      </w:r>
      <w:r w:rsidR="008872DB">
        <w:t>is installed.  The CAGE3 allows</w:t>
      </w:r>
      <w:r>
        <w:t xml:space="preserve"> installation of up to 3 expansion cards.</w:t>
      </w:r>
    </w:p>
    <w:p w14:paraId="2F8DDD4E" w14:textId="51C0F89A" w:rsidR="00E356E2" w:rsidRDefault="00E356E2" w:rsidP="00E356E2">
      <w:pPr>
        <w:pStyle w:val="01-PART"/>
      </w:pPr>
      <w:bookmarkStart w:id="36" w:name="_Toc221675700"/>
      <w:r>
        <w:t>EXECUTION</w:t>
      </w:r>
      <w:bookmarkEnd w:id="36"/>
    </w:p>
    <w:p w14:paraId="16E45C98" w14:textId="3421AD8A" w:rsidR="00E356E2" w:rsidRDefault="00E356E2" w:rsidP="00E356E2">
      <w:pPr>
        <w:pStyle w:val="01-PARTLINE2"/>
      </w:pPr>
      <w:r w:rsidRPr="00E356E2">
        <w:t>Not Used</w:t>
      </w:r>
    </w:p>
    <w:p w14:paraId="6BA8A400" w14:textId="552C88E3" w:rsidR="00E931E7" w:rsidRPr="004D4F7E" w:rsidRDefault="00E931E7" w:rsidP="00261EB3">
      <w:pPr>
        <w:pStyle w:val="7-END"/>
        <w:spacing w:before="720"/>
      </w:pPr>
      <w:bookmarkStart w:id="37" w:name="_Toc215117216"/>
      <w:bookmarkStart w:id="38" w:name="_Toc221675701"/>
      <w:r w:rsidRPr="004D4F7E">
        <w:t xml:space="preserve">END OF SECTION </w:t>
      </w:r>
      <w:r w:rsidR="00B03255" w:rsidRPr="00B03255">
        <w:t>25 50 00</w:t>
      </w:r>
      <w:bookmarkEnd w:id="37"/>
      <w:bookmarkEnd w:id="38"/>
    </w:p>
    <w:p w14:paraId="69A17CAE" w14:textId="77777777" w:rsidR="00656899" w:rsidRDefault="00656899" w:rsidP="00656899">
      <w:pPr>
        <w:pStyle w:val="3-P3"/>
        <w:numPr>
          <w:ilvl w:val="0"/>
          <w:numId w:val="0"/>
        </w:numPr>
      </w:pPr>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496484" w:rsidRDefault="00496484">
      <w:r>
        <w:separator/>
      </w:r>
    </w:p>
  </w:endnote>
  <w:endnote w:type="continuationSeparator" w:id="0">
    <w:p w14:paraId="3DB380AC" w14:textId="77777777" w:rsidR="00496484" w:rsidRDefault="0049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496484" w:rsidRDefault="00496484"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96484" w:rsidRDefault="004964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A7FD" w14:textId="77777777" w:rsidR="00496484" w:rsidRDefault="00496484"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ECF">
      <w:rPr>
        <w:rStyle w:val="PageNumber"/>
        <w:noProof/>
      </w:rPr>
      <w:t>2</w:t>
    </w:r>
    <w:r>
      <w:rPr>
        <w:rStyle w:val="PageNumber"/>
      </w:rPr>
      <w:fldChar w:fldCharType="end"/>
    </w:r>
  </w:p>
  <w:p w14:paraId="2A6DCC0B" w14:textId="21806840" w:rsidR="00496484" w:rsidRDefault="00496484" w:rsidP="006F34D2">
    <w:pPr>
      <w:tabs>
        <w:tab w:val="right" w:pos="9360"/>
      </w:tabs>
    </w:pPr>
    <w:r>
      <w:t>Integrated Automation</w:t>
    </w:r>
    <w:r w:rsidRPr="00F12EBF">
      <w:t xml:space="preserve"> </w:t>
    </w:r>
    <w:r>
      <w:t>Facility Controls</w:t>
    </w:r>
    <w:r w:rsidRPr="00333BE3">
      <w:tab/>
    </w:r>
    <w:r>
      <w:t>25 50 00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496484" w:rsidRDefault="00496484">
      <w:r>
        <w:separator/>
      </w:r>
    </w:p>
  </w:footnote>
  <w:footnote w:type="continuationSeparator" w:id="0">
    <w:p w14:paraId="73D52799" w14:textId="77777777" w:rsidR="00496484" w:rsidRDefault="004964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B8B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73449AE"/>
    <w:lvl w:ilvl="0">
      <w:start w:val="1"/>
      <w:numFmt w:val="decimal"/>
      <w:lvlText w:val="%1."/>
      <w:lvlJc w:val="left"/>
      <w:pPr>
        <w:tabs>
          <w:tab w:val="num" w:pos="1800"/>
        </w:tabs>
        <w:ind w:left="1800" w:hanging="360"/>
      </w:pPr>
    </w:lvl>
  </w:abstractNum>
  <w:abstractNum w:abstractNumId="2">
    <w:nsid w:val="FFFFFF7D"/>
    <w:multiLevelType w:val="singleLevel"/>
    <w:tmpl w:val="F8601C68"/>
    <w:lvl w:ilvl="0">
      <w:start w:val="1"/>
      <w:numFmt w:val="decimal"/>
      <w:lvlText w:val="%1."/>
      <w:lvlJc w:val="left"/>
      <w:pPr>
        <w:tabs>
          <w:tab w:val="num" w:pos="1440"/>
        </w:tabs>
        <w:ind w:left="1440" w:hanging="360"/>
      </w:pPr>
    </w:lvl>
  </w:abstractNum>
  <w:abstractNum w:abstractNumId="3">
    <w:nsid w:val="FFFFFF7E"/>
    <w:multiLevelType w:val="singleLevel"/>
    <w:tmpl w:val="AEA0A568"/>
    <w:lvl w:ilvl="0">
      <w:start w:val="1"/>
      <w:numFmt w:val="decimal"/>
      <w:lvlText w:val="%1."/>
      <w:lvlJc w:val="left"/>
      <w:pPr>
        <w:tabs>
          <w:tab w:val="num" w:pos="1080"/>
        </w:tabs>
        <w:ind w:left="1080" w:hanging="360"/>
      </w:pPr>
    </w:lvl>
  </w:abstractNum>
  <w:abstractNum w:abstractNumId="4">
    <w:nsid w:val="FFFFFF7F"/>
    <w:multiLevelType w:val="singleLevel"/>
    <w:tmpl w:val="676E833E"/>
    <w:lvl w:ilvl="0">
      <w:start w:val="1"/>
      <w:numFmt w:val="decimal"/>
      <w:lvlText w:val="%1."/>
      <w:lvlJc w:val="left"/>
      <w:pPr>
        <w:tabs>
          <w:tab w:val="num" w:pos="720"/>
        </w:tabs>
        <w:ind w:left="720" w:hanging="360"/>
      </w:pPr>
    </w:lvl>
  </w:abstractNum>
  <w:abstractNum w:abstractNumId="5">
    <w:nsid w:val="FFFFFF80"/>
    <w:multiLevelType w:val="singleLevel"/>
    <w:tmpl w:val="2390A25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804DE9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E12FF7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46A7A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2081546"/>
    <w:lvl w:ilvl="0">
      <w:start w:val="1"/>
      <w:numFmt w:val="decimal"/>
      <w:lvlText w:val="%1."/>
      <w:lvlJc w:val="left"/>
      <w:pPr>
        <w:tabs>
          <w:tab w:val="num" w:pos="360"/>
        </w:tabs>
        <w:ind w:left="360" w:hanging="360"/>
      </w:pPr>
    </w:lvl>
  </w:abstractNum>
  <w:abstractNum w:abstractNumId="10">
    <w:nsid w:val="FFFFFF89"/>
    <w:multiLevelType w:val="singleLevel"/>
    <w:tmpl w:val="12C6AED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23F7607"/>
    <w:multiLevelType w:val="multilevel"/>
    <w:tmpl w:val="21FAE3C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53A25"/>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4F763898"/>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79FF03D4"/>
    <w:multiLevelType w:val="multilevel"/>
    <w:tmpl w:val="55088A3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4"/>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5"/>
  </w:num>
  <w:num w:numId="20">
    <w:abstractNumId w:val="19"/>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04C6"/>
    <w:rsid w:val="00001314"/>
    <w:rsid w:val="000014AA"/>
    <w:rsid w:val="000017E4"/>
    <w:rsid w:val="00004525"/>
    <w:rsid w:val="00005018"/>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49AE"/>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1DDF"/>
    <w:rsid w:val="001C368F"/>
    <w:rsid w:val="001C42C6"/>
    <w:rsid w:val="001C5CCC"/>
    <w:rsid w:val="001C709B"/>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61EB3"/>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B6205"/>
    <w:rsid w:val="002C0193"/>
    <w:rsid w:val="002C0A12"/>
    <w:rsid w:val="002C12DF"/>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460E"/>
    <w:rsid w:val="003D6577"/>
    <w:rsid w:val="003D6824"/>
    <w:rsid w:val="003E37CE"/>
    <w:rsid w:val="003F1B11"/>
    <w:rsid w:val="003F7F08"/>
    <w:rsid w:val="00401D96"/>
    <w:rsid w:val="0040482F"/>
    <w:rsid w:val="004077A9"/>
    <w:rsid w:val="00413EC7"/>
    <w:rsid w:val="00414C01"/>
    <w:rsid w:val="004159CF"/>
    <w:rsid w:val="004205AB"/>
    <w:rsid w:val="00420948"/>
    <w:rsid w:val="00421634"/>
    <w:rsid w:val="00422183"/>
    <w:rsid w:val="00424020"/>
    <w:rsid w:val="00424D05"/>
    <w:rsid w:val="00430E0E"/>
    <w:rsid w:val="00432715"/>
    <w:rsid w:val="00432E0E"/>
    <w:rsid w:val="004370B3"/>
    <w:rsid w:val="00440758"/>
    <w:rsid w:val="00445EC6"/>
    <w:rsid w:val="00446523"/>
    <w:rsid w:val="00450277"/>
    <w:rsid w:val="00451928"/>
    <w:rsid w:val="00452758"/>
    <w:rsid w:val="00454E97"/>
    <w:rsid w:val="004565F1"/>
    <w:rsid w:val="00457A06"/>
    <w:rsid w:val="004611E7"/>
    <w:rsid w:val="0046140B"/>
    <w:rsid w:val="00461796"/>
    <w:rsid w:val="00465777"/>
    <w:rsid w:val="00473B8B"/>
    <w:rsid w:val="004812B2"/>
    <w:rsid w:val="00482EFB"/>
    <w:rsid w:val="0048345F"/>
    <w:rsid w:val="0048464D"/>
    <w:rsid w:val="00485EA6"/>
    <w:rsid w:val="00490BC7"/>
    <w:rsid w:val="004924AE"/>
    <w:rsid w:val="0049256B"/>
    <w:rsid w:val="004947DF"/>
    <w:rsid w:val="00496484"/>
    <w:rsid w:val="004A3562"/>
    <w:rsid w:val="004A5B0E"/>
    <w:rsid w:val="004A5EE9"/>
    <w:rsid w:val="004A6043"/>
    <w:rsid w:val="004B2974"/>
    <w:rsid w:val="004C040A"/>
    <w:rsid w:val="004C0C8F"/>
    <w:rsid w:val="004C1900"/>
    <w:rsid w:val="004C439A"/>
    <w:rsid w:val="004C7B8B"/>
    <w:rsid w:val="004D19EA"/>
    <w:rsid w:val="004D4F7E"/>
    <w:rsid w:val="004E1B1B"/>
    <w:rsid w:val="004E2D88"/>
    <w:rsid w:val="004E3B69"/>
    <w:rsid w:val="004E3E5E"/>
    <w:rsid w:val="004E4EBA"/>
    <w:rsid w:val="004F315B"/>
    <w:rsid w:val="004F31D4"/>
    <w:rsid w:val="004F7ECD"/>
    <w:rsid w:val="005017E3"/>
    <w:rsid w:val="00506D94"/>
    <w:rsid w:val="00511D5C"/>
    <w:rsid w:val="005175B2"/>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6B09"/>
    <w:rsid w:val="006013ED"/>
    <w:rsid w:val="00601E6F"/>
    <w:rsid w:val="006040BF"/>
    <w:rsid w:val="006053F3"/>
    <w:rsid w:val="00607E1D"/>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5A3A"/>
    <w:rsid w:val="00684F7D"/>
    <w:rsid w:val="006953EB"/>
    <w:rsid w:val="00695558"/>
    <w:rsid w:val="006A1709"/>
    <w:rsid w:val="006B1BA2"/>
    <w:rsid w:val="006B78A1"/>
    <w:rsid w:val="006D029E"/>
    <w:rsid w:val="006D223F"/>
    <w:rsid w:val="006D4D12"/>
    <w:rsid w:val="006D6096"/>
    <w:rsid w:val="006D678F"/>
    <w:rsid w:val="006D6E40"/>
    <w:rsid w:val="006E1986"/>
    <w:rsid w:val="006E2322"/>
    <w:rsid w:val="006F0C2B"/>
    <w:rsid w:val="006F16BA"/>
    <w:rsid w:val="006F2D02"/>
    <w:rsid w:val="006F34D2"/>
    <w:rsid w:val="006F3EB0"/>
    <w:rsid w:val="006F7284"/>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61B2"/>
    <w:rsid w:val="007B6AC6"/>
    <w:rsid w:val="007B777D"/>
    <w:rsid w:val="007C31FC"/>
    <w:rsid w:val="007C3AD0"/>
    <w:rsid w:val="007C67F2"/>
    <w:rsid w:val="007C6B23"/>
    <w:rsid w:val="007C6C2F"/>
    <w:rsid w:val="007D27DF"/>
    <w:rsid w:val="007D6736"/>
    <w:rsid w:val="007E157C"/>
    <w:rsid w:val="007E3FB5"/>
    <w:rsid w:val="007E5ECF"/>
    <w:rsid w:val="007E6294"/>
    <w:rsid w:val="007F0B52"/>
    <w:rsid w:val="007F122B"/>
    <w:rsid w:val="007F2921"/>
    <w:rsid w:val="007F5487"/>
    <w:rsid w:val="007F592B"/>
    <w:rsid w:val="007F7320"/>
    <w:rsid w:val="00800DAD"/>
    <w:rsid w:val="008029EF"/>
    <w:rsid w:val="008049D6"/>
    <w:rsid w:val="008106B6"/>
    <w:rsid w:val="00811F75"/>
    <w:rsid w:val="00814982"/>
    <w:rsid w:val="008163F3"/>
    <w:rsid w:val="00821DA3"/>
    <w:rsid w:val="0082280C"/>
    <w:rsid w:val="00830998"/>
    <w:rsid w:val="00830C18"/>
    <w:rsid w:val="0083730A"/>
    <w:rsid w:val="00837E9B"/>
    <w:rsid w:val="008407EE"/>
    <w:rsid w:val="00857447"/>
    <w:rsid w:val="008603D0"/>
    <w:rsid w:val="00861BEA"/>
    <w:rsid w:val="00875D40"/>
    <w:rsid w:val="0087724D"/>
    <w:rsid w:val="008872DB"/>
    <w:rsid w:val="00890E12"/>
    <w:rsid w:val="00890F1C"/>
    <w:rsid w:val="00895FA7"/>
    <w:rsid w:val="00896FD8"/>
    <w:rsid w:val="008A0926"/>
    <w:rsid w:val="008A1F18"/>
    <w:rsid w:val="008A33E0"/>
    <w:rsid w:val="008A397A"/>
    <w:rsid w:val="008B1767"/>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9043AD"/>
    <w:rsid w:val="00906D84"/>
    <w:rsid w:val="0091070F"/>
    <w:rsid w:val="00916BC1"/>
    <w:rsid w:val="00922B9E"/>
    <w:rsid w:val="00922D86"/>
    <w:rsid w:val="00936AFB"/>
    <w:rsid w:val="0095153E"/>
    <w:rsid w:val="00954AD0"/>
    <w:rsid w:val="00954E62"/>
    <w:rsid w:val="009572F9"/>
    <w:rsid w:val="00957F01"/>
    <w:rsid w:val="00970B91"/>
    <w:rsid w:val="009718DD"/>
    <w:rsid w:val="00972014"/>
    <w:rsid w:val="00972835"/>
    <w:rsid w:val="00974CFB"/>
    <w:rsid w:val="0097540F"/>
    <w:rsid w:val="00980014"/>
    <w:rsid w:val="009800D5"/>
    <w:rsid w:val="00982EB4"/>
    <w:rsid w:val="009860CC"/>
    <w:rsid w:val="0098662B"/>
    <w:rsid w:val="0099038D"/>
    <w:rsid w:val="00992416"/>
    <w:rsid w:val="009A0032"/>
    <w:rsid w:val="009A0064"/>
    <w:rsid w:val="009A11E1"/>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9F4E7B"/>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605"/>
    <w:rsid w:val="00A84FB0"/>
    <w:rsid w:val="00A8690D"/>
    <w:rsid w:val="00A87D9C"/>
    <w:rsid w:val="00A916B7"/>
    <w:rsid w:val="00A9395C"/>
    <w:rsid w:val="00A93C82"/>
    <w:rsid w:val="00A9677D"/>
    <w:rsid w:val="00AA6354"/>
    <w:rsid w:val="00AA73BD"/>
    <w:rsid w:val="00AB49DC"/>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3CE0"/>
    <w:rsid w:val="00B54A2A"/>
    <w:rsid w:val="00B56C76"/>
    <w:rsid w:val="00B57E6B"/>
    <w:rsid w:val="00B60FFF"/>
    <w:rsid w:val="00B63A42"/>
    <w:rsid w:val="00B64C1A"/>
    <w:rsid w:val="00B64CB7"/>
    <w:rsid w:val="00B74384"/>
    <w:rsid w:val="00B773DF"/>
    <w:rsid w:val="00B837E3"/>
    <w:rsid w:val="00B86F5A"/>
    <w:rsid w:val="00B87AE6"/>
    <w:rsid w:val="00BA0E82"/>
    <w:rsid w:val="00BA4D9A"/>
    <w:rsid w:val="00BA6393"/>
    <w:rsid w:val="00BB4705"/>
    <w:rsid w:val="00BB5A1F"/>
    <w:rsid w:val="00BC4D75"/>
    <w:rsid w:val="00BC5EAB"/>
    <w:rsid w:val="00BC6930"/>
    <w:rsid w:val="00BD13B8"/>
    <w:rsid w:val="00BE2D8E"/>
    <w:rsid w:val="00BF061F"/>
    <w:rsid w:val="00BF2779"/>
    <w:rsid w:val="00BF3A1E"/>
    <w:rsid w:val="00BF5736"/>
    <w:rsid w:val="00C00A01"/>
    <w:rsid w:val="00C0107F"/>
    <w:rsid w:val="00C01CEF"/>
    <w:rsid w:val="00C02AD0"/>
    <w:rsid w:val="00C05811"/>
    <w:rsid w:val="00C1696D"/>
    <w:rsid w:val="00C206FE"/>
    <w:rsid w:val="00C214DA"/>
    <w:rsid w:val="00C21A59"/>
    <w:rsid w:val="00C22A2A"/>
    <w:rsid w:val="00C23EDB"/>
    <w:rsid w:val="00C2763B"/>
    <w:rsid w:val="00C333F4"/>
    <w:rsid w:val="00C341A7"/>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55B6"/>
    <w:rsid w:val="00C8704C"/>
    <w:rsid w:val="00C92647"/>
    <w:rsid w:val="00C970DD"/>
    <w:rsid w:val="00CA21A7"/>
    <w:rsid w:val="00CA5530"/>
    <w:rsid w:val="00CA6143"/>
    <w:rsid w:val="00CA6755"/>
    <w:rsid w:val="00CB2746"/>
    <w:rsid w:val="00CB28BE"/>
    <w:rsid w:val="00CB52EB"/>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5B93"/>
    <w:rsid w:val="00E16553"/>
    <w:rsid w:val="00E16656"/>
    <w:rsid w:val="00E22A7D"/>
    <w:rsid w:val="00E26521"/>
    <w:rsid w:val="00E26F5D"/>
    <w:rsid w:val="00E27902"/>
    <w:rsid w:val="00E319AA"/>
    <w:rsid w:val="00E32DE7"/>
    <w:rsid w:val="00E356E2"/>
    <w:rsid w:val="00E36BD0"/>
    <w:rsid w:val="00E36D99"/>
    <w:rsid w:val="00E36F23"/>
    <w:rsid w:val="00E54C03"/>
    <w:rsid w:val="00E603D5"/>
    <w:rsid w:val="00E62DB2"/>
    <w:rsid w:val="00E6441F"/>
    <w:rsid w:val="00E65C87"/>
    <w:rsid w:val="00E672E9"/>
    <w:rsid w:val="00E67AA8"/>
    <w:rsid w:val="00E70150"/>
    <w:rsid w:val="00E73986"/>
    <w:rsid w:val="00E81672"/>
    <w:rsid w:val="00E8272C"/>
    <w:rsid w:val="00E83203"/>
    <w:rsid w:val="00E85D21"/>
    <w:rsid w:val="00E8630E"/>
    <w:rsid w:val="00E87394"/>
    <w:rsid w:val="00E92D0F"/>
    <w:rsid w:val="00E931E7"/>
    <w:rsid w:val="00E97E6E"/>
    <w:rsid w:val="00EA3B38"/>
    <w:rsid w:val="00EA7420"/>
    <w:rsid w:val="00EB497C"/>
    <w:rsid w:val="00EB4FEB"/>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5A4A"/>
    <w:rsid w:val="00F12EBF"/>
    <w:rsid w:val="00F310A6"/>
    <w:rsid w:val="00F31389"/>
    <w:rsid w:val="00F34AFA"/>
    <w:rsid w:val="00F35248"/>
    <w:rsid w:val="00F36FDF"/>
    <w:rsid w:val="00F43053"/>
    <w:rsid w:val="00F439F7"/>
    <w:rsid w:val="00F513CD"/>
    <w:rsid w:val="00F6072B"/>
    <w:rsid w:val="00F672C4"/>
    <w:rsid w:val="00F70849"/>
    <w:rsid w:val="00F84036"/>
    <w:rsid w:val="00F87C1A"/>
    <w:rsid w:val="00F92092"/>
    <w:rsid w:val="00F935D8"/>
    <w:rsid w:val="00F97C8D"/>
    <w:rsid w:val="00FA3D1E"/>
    <w:rsid w:val="00FA712D"/>
    <w:rsid w:val="00FB0A40"/>
    <w:rsid w:val="00FB15C8"/>
    <w:rsid w:val="00FC35B9"/>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E356E2"/>
    <w:pPr>
      <w:numPr>
        <w:numId w:val="0"/>
      </w:numPr>
      <w:ind w:left="720"/>
    </w:pPr>
    <w:rPr>
      <w:b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E356E2"/>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9737-4529-EB48-8AE2-78D10679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6</TotalTime>
  <Pages>9</Pages>
  <Words>1513</Words>
  <Characters>8388</Characters>
  <Application>Microsoft Macintosh Word</Application>
  <DocSecurity>0</DocSecurity>
  <Lines>270</Lines>
  <Paragraphs>275</Paragraphs>
  <ScaleCrop>false</ScaleCrop>
  <HeadingPairs>
    <vt:vector size="2" baseType="variant">
      <vt:variant>
        <vt:lpstr>Title</vt:lpstr>
      </vt:variant>
      <vt:variant>
        <vt:i4>1</vt:i4>
      </vt:variant>
    </vt:vector>
  </HeadingPairs>
  <TitlesOfParts>
    <vt:vector size="1" baseType="lpstr">
      <vt:lpstr>es_25_50_00_Integrated_Automation_Facility_Controls_AV3</vt:lpstr>
    </vt:vector>
  </TitlesOfParts>
  <Manager/>
  <Company/>
  <LinksUpToDate>false</LinksUpToDate>
  <CharactersWithSpaces>9626</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es_25_50_00_Integrated_Automation_Facility_Controls_AV3</dc:title>
  <dc:subject>AV3  Automation Controller</dc:subject>
  <dc:creator>TN</dc:creator>
  <cp:keywords>3-series, AV3, CORE-3 OS, DM, Digital Media, Crestron, Automation, Construction Specifications Institute documents for architects, engineers, specifiers and contractors. 25_50_0000</cp:keywords>
  <dc:description/>
  <cp:lastModifiedBy>Todd Norville</cp:lastModifiedBy>
  <cp:revision>5</cp:revision>
  <cp:lastPrinted>2013-01-24T15:00:00Z</cp:lastPrinted>
  <dcterms:created xsi:type="dcterms:W3CDTF">2013-01-31T15:36:00Z</dcterms:created>
  <dcterms:modified xsi:type="dcterms:W3CDTF">2013-02-05T14:29:00Z</dcterms:modified>
  <cp:category/>
</cp:coreProperties>
</file>