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Multimedia Presentation Gateway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Wireless Presentation Gateway: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General Functionality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Automation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Control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Communication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2.1.7    Audio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2.1.8    Video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7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7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AM-3100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AM-3200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74F7F3F7_CA73_4388_9B4D_7EBD4E52E56B"/>
      <w:bookmarkStart w:id="3" w:name="PRESENTATION_DEVICE_AM_3X00_XX"/>
      <w:bookmarkStart w:id="4" w:name="BKM_F333EA80_EF1E_4682_BFE6_9CB2DFE85886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B07ABB39_7324_464D_A488_CF15D13B403A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96E3771E_519B_43FA_9D20_9B45CFC07CE4"/>
      <w:r>
        <w:rPr>
          <w:rFonts w:ascii="Calibri" w:eastAsia="Calibri" w:hAnsi="Calibri" w:cs="Calibri"/>
          <w:sz w:val="20"/>
          <w:szCs w:val="20"/>
          <w:b/>
        </w:rPr>
        <w:t xml:space="preserve">Multimedia Presentation Gateway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AirMedia Series 3 Family (AM-3200-WF-I, AM-3200-WF, AM-3200, AM-3100-WF, AM-3100-WF-I) enables secure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wireless collaboration in the modern digital workspace. Easy to deploy and manage, install the Receiver in conference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rooms, huddle rooms, lounges, lobbies, or almost any space to establish a productive meeting environment.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DE69616D_2BD7_466F_A14F_D3DE90B6D3E4"/>
      <w:r>
        <w:rPr>
          <w:rFonts w:ascii="Calibri" w:eastAsia="Calibri" w:hAnsi="Calibri" w:cs="Calibri"/>
          <w:sz w:val="20"/>
          <w:szCs w:val="20"/>
        </w:rPr>
        <w:t xml:space="preserve">Basis of Design Wireless Presentation Gateway: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" w:name="BKM_0C829869_EFAC_42F7_9D42_7A7F22F623A5"/>
      <w:r>
        <w:rPr>
          <w:rFonts w:ascii="Calibri" w:eastAsia="Calibri" w:hAnsi="Calibri" w:cs="Calibri"/>
          <w:sz w:val="20"/>
          <w:szCs w:val="20"/>
        </w:rPr>
        <w:t xml:space="preserve">Crestron AM-3100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AM-3100-WF   [built-in WiFi]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https://www.crestron.com/Products/Workspace-Solutions/Wireless-Presentation-Solutions/Crestron-AirMedia-Presentation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-Systems/AM-3100-WF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AM-3100-WF-I  [International version with built-in WiFi]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https://www.crestron.com/Products/Workspace-Solutions/Wireless-Presentation-Solutions/Crestron-AirMedia-Presentation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-Systems/AM-3100-WF-I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" w:name="BKM_CF85BA6A_040F_483F_9D6F_33F7E05B7940"/>
      <w:r>
        <w:rPr>
          <w:rFonts w:ascii="Calibri" w:eastAsia="Calibri" w:hAnsi="Calibri" w:cs="Calibri"/>
          <w:sz w:val="20"/>
          <w:szCs w:val="20"/>
        </w:rPr>
        <w:t xml:space="preserve">Crestron AM-3200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AM-3200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https://www.crestron.com/Products/Workspace-Solutions/Wireless-Presentation-Solutions/Crestron-AirMedia-Presentation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-Systems/AM-3200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AM-3200-WF [built-in WiFi]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https://www.crestron.com/Products/Workspace-Solutions/Wireless-Presentation-Solutions/Crestron-AirMedia-Presentation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-Systems/AM-3200-WF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AM-3200-WF-I  [International version with built-in WiFi]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https://www.crestron.com/Products/Workspace-Solutions/Wireless-Presentation-Solutions/Crestron-AirMedia-Presentation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-Systems/AM-3200-WF-I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" w:name="BKM_C8994591_C7E6_4782_BFD3_4DC9F4795833"/>
      <w:r>
        <w:rPr>
          <w:rFonts w:ascii="Calibri" w:eastAsia="Calibri" w:hAnsi="Calibri" w:cs="Calibri"/>
          <w:sz w:val="20"/>
          <w:szCs w:val="20"/>
        </w:rPr>
        <w:t xml:space="preserve">General Functionality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8D366936_4392_4DB8_BA21_371A38A435DE"/>
      <w:r>
        <w:rPr>
          <w:rFonts w:ascii="Calibri" w:eastAsia="Calibri" w:hAnsi="Calibri" w:cs="Calibri"/>
          <w:sz w:val="20"/>
          <w:szCs w:val="20"/>
        </w:rPr>
        <w:t xml:space="preserve">Content View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" w:name="BKM_EA2B3743_BEFE_4D53_A68D_9A792ABBAA4A"/>
      <w:r>
        <w:rPr>
          <w:rFonts w:ascii="Calibri" w:eastAsia="Calibri" w:hAnsi="Calibri" w:cs="Calibri"/>
          <w:sz w:val="20"/>
          <w:szCs w:val="20"/>
        </w:rPr>
        <w:t xml:space="preserve">The device shall support dual source view of two separate content devices.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0" w:name="BKM_4563F22E_3EA6_47DF_AFD0_BA53E098905C"/>
      <w:r>
        <w:rPr>
          <w:rFonts w:ascii="Calibri" w:eastAsia="Calibri" w:hAnsi="Calibri" w:cs="Calibri"/>
          <w:sz w:val="20"/>
          <w:szCs w:val="20"/>
        </w:rPr>
        <w:t xml:space="preserve">Content view shall support a light theme and a dark theme background.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0"/>
      <w:bookmarkEnd w:id="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A8325DA5_E054_427F_AACB_8F1F101BE354"/>
      <w:r>
        <w:rPr>
          <w:rFonts w:ascii="Calibri" w:eastAsia="Calibri" w:hAnsi="Calibri" w:cs="Calibri"/>
          <w:sz w:val="20"/>
          <w:szCs w:val="20"/>
        </w:rPr>
        <w:t xml:space="preserve">User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" w:name="BKM_C082D01B_B140_43DE_ABE3_91D680B5923D"/>
      <w:r>
        <w:rPr>
          <w:rFonts w:ascii="Calibri" w:eastAsia="Calibri" w:hAnsi="Calibri" w:cs="Calibri"/>
          <w:sz w:val="20"/>
          <w:szCs w:val="20"/>
        </w:rPr>
        <w:t xml:space="preserve">Status of connected user shall be viewable on status page.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" w:name="BKM_F2EC684A_095F_419F_88DF_6AA9F6B03759"/>
      <w:r>
        <w:rPr>
          <w:rFonts w:ascii="Calibri" w:eastAsia="Calibri" w:hAnsi="Calibri" w:cs="Calibri"/>
          <w:sz w:val="20"/>
          <w:szCs w:val="20"/>
        </w:rPr>
        <w:t xml:space="preserve">The device shall support up to ten connected presenter users.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6"/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" w:name="BKM_BE79B9AF_E836_4D17_B60B_86589D084A40"/>
      <w:r>
        <w:rPr>
          <w:rFonts w:ascii="Calibri" w:eastAsia="Calibri" w:hAnsi="Calibri" w:cs="Calibri"/>
          <w:sz w:val="20"/>
          <w:szCs w:val="20"/>
        </w:rPr>
        <w:t xml:space="preserve">Gateway shall be fully functional as a stand-alone source device when used with a connected display and </w:t>
      </w:r>
      <w:r>
        <w:rPr>
          <w:rFonts w:ascii="Calibri" w:eastAsia="Calibri" w:hAnsi="Calibri" w:cs="Calibri"/>
          <w:sz w:val="20"/>
          <w:szCs w:val="20"/>
        </w:rPr>
        <w:t xml:space="preserve">supported networked mobile device or desktop/laptop.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" w:name="BKM_DC58D1FF_D465_46F0_BFCF_25AAF827F1F9"/>
      <w:r>
        <w:rPr>
          <w:rFonts w:ascii="Calibri" w:eastAsia="Calibri" w:hAnsi="Calibri" w:cs="Calibri"/>
          <w:sz w:val="20"/>
          <w:szCs w:val="20"/>
        </w:rPr>
        <w:t xml:space="preserve">Gateway shall support presentation of content from multiple connection types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" w:name="BKM_A10417FA_7E6A_4509_8CCB_7AAB6831C9B4"/>
      <w:r>
        <w:rPr>
          <w:rFonts w:ascii="Calibri" w:eastAsia="Calibri" w:hAnsi="Calibri" w:cs="Calibri"/>
          <w:sz w:val="20"/>
          <w:szCs w:val="20"/>
        </w:rPr>
        <w:t xml:space="preserve">Wireless through USB-C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" w:name="BKM_AC2664A7_B3E6_42F1_BBE9_A34EB3B49279"/>
      <w:r>
        <w:rPr>
          <w:rFonts w:ascii="Calibri" w:eastAsia="Calibri" w:hAnsi="Calibri" w:cs="Calibri"/>
          <w:sz w:val="20"/>
          <w:szCs w:val="20"/>
        </w:rPr>
        <w:t xml:space="preserve">Network connected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" w:name="BKM_E76C490D_B2B0_46E1_8F1D_1FA4E91D74D3"/>
      <w:r>
        <w:rPr>
          <w:rFonts w:ascii="Calibri" w:eastAsia="Calibri" w:hAnsi="Calibri" w:cs="Calibri"/>
          <w:sz w:val="20"/>
          <w:szCs w:val="20"/>
        </w:rPr>
        <w:t xml:space="preserve">Directly connected devices via built-in HD video connection(s).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6"/>
      <w:bookmarkEnd w:id="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9" w:name="BKM_78C4B03D_B297_4383_A5B2_4C1B400B1A5B"/>
      <w:r>
        <w:rPr>
          <w:rFonts w:ascii="Calibri" w:eastAsia="Calibri" w:hAnsi="Calibri" w:cs="Calibri"/>
          <w:sz w:val="20"/>
          <w:szCs w:val="20"/>
        </w:rPr>
        <w:t xml:space="preserve">Gateway shall support multiple network connected device types as sources for content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" w:name="BKM_437423BC_FA37_4859_9E62_0AC419C88DDB"/>
      <w:r>
        <w:rPr>
          <w:rFonts w:ascii="Calibri" w:eastAsia="Calibri" w:hAnsi="Calibri" w:cs="Calibri"/>
          <w:sz w:val="20"/>
          <w:szCs w:val="20"/>
        </w:rPr>
        <w:t xml:space="preserve">Compatible digital signage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C6A9AA29_874F_4E3B_A72C_7352F354BE32"/>
      <w:r>
        <w:rPr>
          <w:rFonts w:ascii="Calibri" w:eastAsia="Calibri" w:hAnsi="Calibri" w:cs="Calibri"/>
          <w:sz w:val="20"/>
          <w:szCs w:val="20"/>
        </w:rPr>
        <w:t xml:space="preserve">Desktop computers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" w:name="BKM_988CA02F_B77D_4E78_B701_C812679B5400"/>
      <w:r>
        <w:rPr>
          <w:rFonts w:ascii="Calibri" w:eastAsia="Calibri" w:hAnsi="Calibri" w:cs="Calibri"/>
          <w:sz w:val="20"/>
          <w:szCs w:val="20"/>
        </w:rPr>
        <w:t xml:space="preserve">Laptop computers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6" w:name="BKM_F6B19A49_0FF1_4B83_91CC_E3D9DD841D94"/>
      <w:r>
        <w:rPr>
          <w:rFonts w:ascii="Calibri" w:eastAsia="Calibri" w:hAnsi="Calibri" w:cs="Calibri"/>
          <w:sz w:val="20"/>
          <w:szCs w:val="20"/>
        </w:rPr>
        <w:t xml:space="preserve">Smartphones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8" w:name="BKM_18CDECFE_461E_4DA9_A8F6_B58FA816C086"/>
      <w:r>
        <w:rPr>
          <w:rFonts w:ascii="Calibri" w:eastAsia="Calibri" w:hAnsi="Calibri" w:cs="Calibri"/>
          <w:sz w:val="20"/>
          <w:szCs w:val="20"/>
        </w:rPr>
        <w:t xml:space="preserve">Tablet computers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8"/>
      <w:bookmarkEnd w:id="3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1" w:name="BKM_472F8FD5_BF85_4931_8FA1_D4C59E092E83"/>
      <w:r>
        <w:rPr>
          <w:rFonts w:ascii="Calibri" w:eastAsia="Calibri" w:hAnsi="Calibri" w:cs="Calibri"/>
          <w:sz w:val="20"/>
          <w:szCs w:val="20"/>
        </w:rPr>
        <w:t xml:space="preserve">Gateway shall support integration with scheduling software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2" w:name="BKM_550368B8_ED8A_4A91_A681_59E3E045518A"/>
      <w:r>
        <w:rPr>
          <w:rFonts w:ascii="Calibri" w:eastAsia="Calibri" w:hAnsi="Calibri" w:cs="Calibri"/>
          <w:sz w:val="20"/>
          <w:szCs w:val="20"/>
        </w:rPr>
        <w:t xml:space="preserve">Google Calendar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4" w:name="BKM_5F4A8576_66BE_4735_8D0A_9EFA7432837F"/>
      <w:r>
        <w:rPr>
          <w:rFonts w:ascii="Calibri" w:eastAsia="Calibri" w:hAnsi="Calibri" w:cs="Calibri"/>
          <w:sz w:val="20"/>
          <w:szCs w:val="20"/>
        </w:rPr>
        <w:t xml:space="preserve">Microsoft Office 365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6" w:name="BKM_B217B33E_4DAC_4B46_A068_B3F7032DD55F"/>
      <w:r>
        <w:rPr>
          <w:rFonts w:ascii="Calibri" w:eastAsia="Calibri" w:hAnsi="Calibri" w:cs="Calibri"/>
          <w:sz w:val="20"/>
          <w:szCs w:val="20"/>
        </w:rPr>
        <w:t xml:space="preserve">Microsoft Outlook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8" w:name="BKM_75639D32_DC1C_43AB_BB88_32C114FC8122"/>
      <w:r>
        <w:rPr>
          <w:rFonts w:ascii="Calibri" w:eastAsia="Calibri" w:hAnsi="Calibri" w:cs="Calibri"/>
          <w:sz w:val="20"/>
          <w:szCs w:val="20"/>
        </w:rPr>
        <w:t xml:space="preserve">Scheduling and management software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8"/>
      <w:bookmarkEnd w:id="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1" w:name="BKM_ECF777C4_EBA6_48FF_89C8_766747836F93"/>
      <w:r>
        <w:rPr>
          <w:rFonts w:ascii="Calibri" w:eastAsia="Calibri" w:hAnsi="Calibri" w:cs="Calibri"/>
          <w:sz w:val="20"/>
          <w:szCs w:val="20"/>
        </w:rPr>
        <w:t xml:space="preserve">Gateway shall support remote cloud provisioning software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2" w:name="BKM_EFD8BBA1_733C_456D_A17D_224A82ACE821"/>
      <w:r>
        <w:rPr>
          <w:rFonts w:ascii="Calibri" w:eastAsia="Calibri" w:hAnsi="Calibri" w:cs="Calibri"/>
          <w:sz w:val="20"/>
          <w:szCs w:val="20"/>
        </w:rPr>
        <w:t xml:space="preserve">Cloud provisioning and management software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2"/>
      <w:bookmarkEnd w:id="6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5" w:name="BKM_2AB7A33A_B08B_44C1_B172_1C91E4C3674C"/>
      <w:r>
        <w:rPr>
          <w:rFonts w:ascii="Calibri" w:eastAsia="Calibri" w:hAnsi="Calibri" w:cs="Calibri"/>
          <w:sz w:val="20"/>
          <w:szCs w:val="20"/>
        </w:rPr>
        <w:t xml:space="preserve">Gateway shall support multiple methods of automatic on and off power control of connected display </w:t>
      </w:r>
      <w:r>
        <w:rPr>
          <w:rFonts w:ascii="Calibri" w:eastAsia="Calibri" w:hAnsi="Calibri" w:cs="Calibri"/>
          <w:sz w:val="20"/>
          <w:szCs w:val="20"/>
        </w:rPr>
        <w:t xml:space="preserve">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6" w:name="BKM_2B11A55E_CCF9_4492_9079_A02917BD4423"/>
      <w:r>
        <w:rPr>
          <w:rFonts w:ascii="Calibri" w:eastAsia="Calibri" w:hAnsi="Calibri" w:cs="Calibri"/>
          <w:sz w:val="20"/>
          <w:szCs w:val="20"/>
        </w:rPr>
        <w:t xml:space="preserve">CEC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8" w:name="BKM_F6B3A0D6_A6D5_4822_91A2_F015B0F1F8EC"/>
      <w:r>
        <w:rPr>
          <w:rFonts w:ascii="Calibri" w:eastAsia="Calibri" w:hAnsi="Calibri" w:cs="Calibri"/>
          <w:sz w:val="20"/>
          <w:szCs w:val="20"/>
        </w:rPr>
        <w:t xml:space="preserve">IR commands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0" w:name="BKM_4614D84D_0FDD_45C5_A330_4E2938070E45"/>
      <w:r>
        <w:rPr>
          <w:rFonts w:ascii="Calibri" w:eastAsia="Calibri" w:hAnsi="Calibri" w:cs="Calibri"/>
          <w:sz w:val="20"/>
          <w:szCs w:val="20"/>
        </w:rPr>
        <w:t xml:space="preserve">Serial commands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0"/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3" w:name="BKM_A50B12B6_C3B1_474F_9706_A084DD065694"/>
      <w:r>
        <w:rPr>
          <w:rFonts w:ascii="Calibri" w:eastAsia="Calibri" w:hAnsi="Calibri" w:cs="Calibri"/>
          <w:sz w:val="20"/>
          <w:szCs w:val="20"/>
        </w:rPr>
        <w:t xml:space="preserve">Gateway shall support display of digital signage content when primary wired or networked source are not </w:t>
      </w:r>
      <w:r>
        <w:rPr>
          <w:rFonts w:ascii="Calibri" w:eastAsia="Calibri" w:hAnsi="Calibri" w:cs="Calibri"/>
          <w:sz w:val="20"/>
          <w:szCs w:val="20"/>
        </w:rPr>
        <w:t xml:space="preserve">active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5" w:name="BKM_8E4C1A6D_9A16_4617_AA47_BE9F55D8D6D2"/>
      <w:r>
        <w:rPr>
          <w:rFonts w:ascii="Calibri" w:eastAsia="Calibri" w:hAnsi="Calibri" w:cs="Calibri"/>
          <w:sz w:val="20"/>
          <w:szCs w:val="20"/>
        </w:rPr>
        <w:t xml:space="preserve">Gateway shall display customizable user guidance instructions on connected display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7" w:name="BKM_BA7E5B5D_8EDF_414C_B23A_9206EC3E4C2E"/>
      <w:r>
        <w:rPr>
          <w:rFonts w:ascii="Calibri" w:eastAsia="Calibri" w:hAnsi="Calibri" w:cs="Calibri"/>
          <w:sz w:val="20"/>
          <w:szCs w:val="20"/>
        </w:rPr>
        <w:t xml:space="preserve">Presenter Device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8" w:name="BKM_6AF82726_8881_4773_AC8B_C27652D7D6D5"/>
      <w:r>
        <w:rPr>
          <w:rFonts w:ascii="Calibri" w:eastAsia="Calibri" w:hAnsi="Calibri" w:cs="Calibri"/>
          <w:sz w:val="20"/>
          <w:szCs w:val="20"/>
        </w:rPr>
        <w:t xml:space="preserve">Gateway shall support multiple user device types and Operating Systems: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9" w:name="BKM_22485F8B_805B_4DEC_BDEC_1D35E250A265"/>
      <w:r>
        <w:rPr>
          <w:rFonts w:ascii="Calibri" w:eastAsia="Calibri" w:hAnsi="Calibri" w:cs="Calibri"/>
          <w:sz w:val="20"/>
          <w:szCs w:val="20"/>
        </w:rPr>
        <w:t xml:space="preserve">Laptop and desktop computers: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0" w:name="BKM_4DA9A25D_A951_48D3_8F8A_3F278689343E"/>
      <w:r>
        <w:rPr>
          <w:rFonts w:ascii="Calibri" w:eastAsia="Calibri" w:hAnsi="Calibri" w:cs="Calibri"/>
          <w:sz w:val="20"/>
          <w:szCs w:val="20"/>
        </w:rPr>
        <w:t xml:space="preserve">Windows XP, Windows Vista, Windows 7, Windows 8, Window 10, Mac OS X (versions 10.5 </w:t>
      </w:r>
      <w:r>
        <w:rPr>
          <w:rFonts w:ascii="Calibri" w:eastAsia="Calibri" w:hAnsi="Calibri" w:cs="Calibri"/>
          <w:sz w:val="20"/>
          <w:szCs w:val="20"/>
        </w:rPr>
        <w:t xml:space="preserve">thru 10.11)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0"/>
      <w:bookmarkEnd w:id="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3" w:name="BKM_6C9E46F8_DCB1_4D8B_8EA2_12379F3010CC"/>
      <w:r>
        <w:rPr>
          <w:rFonts w:ascii="Calibri" w:eastAsia="Calibri" w:hAnsi="Calibri" w:cs="Calibri"/>
          <w:sz w:val="20"/>
          <w:szCs w:val="20"/>
        </w:rPr>
        <w:t xml:space="preserve">Mobile Devices: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4" w:name="BKM_A909713A_DBCE_40D3_B13C_5F0FC030AD4F"/>
      <w:r>
        <w:rPr>
          <w:rFonts w:ascii="Calibri" w:eastAsia="Calibri" w:hAnsi="Calibri" w:cs="Calibri"/>
          <w:sz w:val="20"/>
          <w:szCs w:val="20"/>
        </w:rPr>
        <w:t xml:space="preserve">Apple iOS, Android, Chrome OS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84"/>
      <w:bookmarkEnd w:id="83"/>
      <w:bookmarkEnd w:id="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8" w:name="BKM_D8070A42_2EB4_450D_8749_18E7D2D05F41"/>
      <w:r>
        <w:rPr>
          <w:rFonts w:ascii="Calibri" w:eastAsia="Calibri" w:hAnsi="Calibri" w:cs="Calibri"/>
          <w:sz w:val="20"/>
          <w:szCs w:val="20"/>
        </w:rPr>
        <w:t xml:space="preserve">Gateway shall support remote provisioning and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88"/>
      <w:bookmarkEnd w:id="77"/>
      <w:bookmarkEnd w:id="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2" w:name="BKM_DB1B85A9_5F7B_4B09_8EA5_52BD11ADA24C"/>
      <w:r>
        <w:rPr>
          <w:rFonts w:ascii="Calibri" w:eastAsia="Calibri" w:hAnsi="Calibri" w:cs="Calibri"/>
          <w:sz w:val="20"/>
          <w:szCs w:val="20"/>
        </w:rPr>
        <w:t xml:space="preserve">Automation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3" w:name="BKM_9756769E_2AE4_4D4D_B1C9_AC33D8987F9D"/>
      <w:r>
        <w:rPr>
          <w:rFonts w:ascii="Calibri" w:eastAsia="Calibri" w:hAnsi="Calibri" w:cs="Calibri"/>
          <w:sz w:val="20"/>
          <w:szCs w:val="20"/>
        </w:rPr>
        <w:t xml:space="preserve">The presentation gateway shall support direct integration with room occupancy sensors form same </w:t>
      </w:r>
      <w:r>
        <w:rPr>
          <w:rFonts w:ascii="Calibri" w:eastAsia="Calibri" w:hAnsi="Calibri" w:cs="Calibri"/>
          <w:sz w:val="20"/>
          <w:szCs w:val="20"/>
        </w:rPr>
        <w:t xml:space="preserve">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3"/>
      <w:bookmarkEnd w:id="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6" w:name="BKM_6C500D8B_6978_4F40_84F9_DFA2B7526290"/>
      <w:r>
        <w:rPr>
          <w:rFonts w:ascii="Calibri" w:eastAsia="Calibri" w:hAnsi="Calibri" w:cs="Calibri"/>
          <w:sz w:val="20"/>
          <w:szCs w:val="20"/>
        </w:rPr>
        <w:t xml:space="preserve">Control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7" w:name="BKM_8B7E0FA1_B2E7_4B0A_8ED6_A516C6900967"/>
      <w:r>
        <w:rPr>
          <w:rFonts w:ascii="Calibri" w:eastAsia="Calibri" w:hAnsi="Calibri" w:cs="Calibri"/>
          <w:sz w:val="20"/>
          <w:szCs w:val="20"/>
        </w:rPr>
        <w:t xml:space="preserve">The presentation gateway shall support manual control by networked touch screen by same </w:t>
      </w:r>
      <w:r>
        <w:rPr>
          <w:rFonts w:ascii="Calibri" w:eastAsia="Calibri" w:hAnsi="Calibri" w:cs="Calibri"/>
          <w:sz w:val="20"/>
          <w:szCs w:val="20"/>
        </w:rPr>
        <w:t xml:space="preserve">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9" w:name="BKM_444076DE_3E8A_463C_A349_9A492BFB6695"/>
      <w:r>
        <w:rPr>
          <w:rFonts w:ascii="Calibri" w:eastAsia="Calibri" w:hAnsi="Calibri" w:cs="Calibri"/>
          <w:sz w:val="20"/>
          <w:szCs w:val="20"/>
        </w:rPr>
        <w:t xml:space="preserve">Optional touch screen shall support source selection, display power control and device audio control.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1" w:name="BKM_39201E18_9A3D_48B8_A7A1_F2A58DE56DF1"/>
      <w:r>
        <w:rPr>
          <w:rFonts w:ascii="Calibri" w:eastAsia="Calibri" w:hAnsi="Calibri" w:cs="Calibri"/>
          <w:sz w:val="20"/>
          <w:szCs w:val="20"/>
        </w:rPr>
        <w:t xml:space="preserve">Gateway shall support control of source selection and user control via Windows or Mac Applications.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3" w:name="BKM_D4B23DC4_5685_41F7_97CC_9B0E4DC0BB6A"/>
      <w:r>
        <w:rPr>
          <w:rFonts w:ascii="Calibri" w:eastAsia="Calibri" w:hAnsi="Calibri" w:cs="Calibri"/>
          <w:sz w:val="20"/>
          <w:szCs w:val="20"/>
        </w:rPr>
        <w:t xml:space="preserve">Control up to ten sources or users in a collabaration session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5" w:name="BKM_532B38B9_DE90_4B74_90BB_F895D017F5C2"/>
      <w:r>
        <w:rPr>
          <w:rFonts w:ascii="Calibri" w:eastAsia="Calibri" w:hAnsi="Calibri" w:cs="Calibri"/>
          <w:sz w:val="20"/>
          <w:szCs w:val="20"/>
        </w:rPr>
        <w:t xml:space="preserve">Support for collaborative sessions with multiple users or sources and sharing up to 2 sources on the </w:t>
      </w:r>
      <w:r>
        <w:rPr>
          <w:rFonts w:ascii="Calibri" w:eastAsia="Calibri" w:hAnsi="Calibri" w:cs="Calibri"/>
          <w:sz w:val="20"/>
          <w:szCs w:val="20"/>
        </w:rPr>
        <w:t xml:space="preserve">screen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5"/>
      <w:bookmarkEnd w:id="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8" w:name="BKM_E8C853F9_12D4_42AD_8459_6A8D9327CBEA"/>
      <w:r>
        <w:rPr>
          <w:rFonts w:ascii="Calibri" w:eastAsia="Calibri" w:hAnsi="Calibri" w:cs="Calibri"/>
          <w:sz w:val="20"/>
          <w:szCs w:val="20"/>
        </w:rPr>
        <w:t xml:space="preserve">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9" w:name="BKM_9FB7C133_154B_4450_9AE5_184E9322E13E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0" w:name="BKM_A6FA03A5_2FA6_44AC_BB50_046209FA361A"/>
      <w:r>
        <w:rPr>
          <w:rFonts w:ascii="Calibri" w:eastAsia="Calibri" w:hAnsi="Calibri" w:cs="Calibri"/>
          <w:sz w:val="20"/>
          <w:szCs w:val="20"/>
        </w:rPr>
        <w:t xml:space="preserve">Surface mount via integrated flange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10"/>
      <w:bookmarkEnd w:id="109"/>
      <w:bookmarkEnd w:id="10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4" w:name="BKM_983DBFDE_FCB1_4FBF_94BB_8FEB49639BC6"/>
      <w:r>
        <w:rPr>
          <w:rFonts w:ascii="Calibri" w:eastAsia="Calibri" w:hAnsi="Calibri" w:cs="Calibri"/>
          <w:sz w:val="20"/>
          <w:szCs w:val="20"/>
        </w:rPr>
        <w:t xml:space="preserve">Communication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5" w:name="BKM_32057C74_3053_4262_A42F_9E08D6A9DDC8"/>
      <w:r>
        <w:rPr>
          <w:rFonts w:ascii="Calibri" w:eastAsia="Calibri" w:hAnsi="Calibri" w:cs="Calibri"/>
          <w:sz w:val="20"/>
          <w:szCs w:val="20"/>
        </w:rPr>
        <w:t xml:space="preserve">Dedicated LAN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6" w:name="BKM_078916EA_F30B_4F20_B598_354B6D66A244"/>
      <w:r>
        <w:rPr>
          <w:rFonts w:ascii="Calibri" w:eastAsia="Calibri" w:hAnsi="Calibri" w:cs="Calibri"/>
          <w:sz w:val="20"/>
          <w:szCs w:val="20"/>
        </w:rPr>
        <w:t xml:space="preserve">10/100 Mbps, auto-switching, auto-negotiating, full/half duplex, DHCP, SSL, TLS, SSH, SNMP, IPv4, </w:t>
      </w:r>
      <w:r>
        <w:rPr>
          <w:rFonts w:ascii="Calibri" w:eastAsia="Calibri" w:hAnsi="Calibri" w:cs="Calibri"/>
          <w:sz w:val="20"/>
          <w:szCs w:val="20"/>
        </w:rPr>
        <w:t xml:space="preserve">HTTPS web server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16"/>
      <w:bookmarkEnd w:id="115"/>
      <w:bookmarkEnd w:id="1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0" w:name="BKM_A471450C_9DC9_47D4_B5A3_4A423582C285"/>
      <w:r>
        <w:rPr>
          <w:rFonts w:ascii="Calibri" w:eastAsia="Calibri" w:hAnsi="Calibri" w:cs="Calibri"/>
          <w:sz w:val="20"/>
          <w:szCs w:val="20"/>
        </w:rPr>
        <w:t xml:space="preserve">Audio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1" w:name="BKM_EDD720AA_F6C5_46CD_A4E5_B56D3AC03DCE"/>
      <w:r>
        <w:rPr>
          <w:rFonts w:ascii="Calibri" w:eastAsia="Calibri" w:hAnsi="Calibri" w:cs="Calibri"/>
          <w:sz w:val="20"/>
          <w:szCs w:val="20"/>
        </w:rPr>
        <w:t xml:space="preserve">Audio Format: Stereo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1"/>
      <w:bookmarkEnd w:id="1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4" w:name="BKM_2AB86D27_EBF5_4341_B06B_C5976BA2F08A"/>
      <w:r>
        <w:rPr>
          <w:rFonts w:ascii="Calibri" w:eastAsia="Calibri" w:hAnsi="Calibri" w:cs="Calibri"/>
          <w:sz w:val="20"/>
          <w:szCs w:val="20"/>
        </w:rPr>
        <w:t xml:space="preserve">Video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5" w:name="BKM_58A799F7_73A1_4E8C_817E_31CA6B49835E"/>
      <w:r>
        <w:rPr>
          <w:rFonts w:ascii="Calibri" w:eastAsia="Calibri" w:hAnsi="Calibri" w:cs="Calibri"/>
          <w:sz w:val="20"/>
          <w:szCs w:val="20"/>
        </w:rPr>
        <w:t xml:space="preserve">Video Frame Rate Supported: up to 30 fps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7" w:name="BKM_E05A5977_FC14_48D9_8BF1_19586D4A8C80"/>
      <w:r>
        <w:rPr>
          <w:rFonts w:ascii="Calibri" w:eastAsia="Calibri" w:hAnsi="Calibri" w:cs="Calibri"/>
          <w:sz w:val="20"/>
          <w:szCs w:val="20"/>
        </w:rPr>
        <w:t xml:space="preserve">Supported Resolutions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8" w:name="BKM_9F52EE2D_A932_40AC_B158_3A856C7DDF6B"/>
      <w:r>
        <w:rPr>
          <w:rFonts w:ascii="Calibri" w:eastAsia="Calibri" w:hAnsi="Calibri" w:cs="Calibri"/>
          <w:sz w:val="20"/>
          <w:szCs w:val="20"/>
        </w:rPr>
        <w:t xml:space="preserve">640x480@60Hz, 800x600@60Hz, 1024x768@60Hz, 1280x720@50Hz (720p50), 1280x720@60Hz </w:t>
      </w:r>
      <w:r>
        <w:rPr>
          <w:rFonts w:ascii="Calibri" w:eastAsia="Calibri" w:hAnsi="Calibri" w:cs="Calibri"/>
          <w:sz w:val="20"/>
          <w:szCs w:val="20"/>
        </w:rPr>
        <w:t xml:space="preserve">(720p60), 1280x800@60Hz, 1366x768@60Hz, 1440x900@60Hz, 1600x900@60Hz, 1600x1200@60Hz, </w:t>
      </w:r>
      <w:r>
        <w:rPr>
          <w:rFonts w:ascii="Calibri" w:eastAsia="Calibri" w:hAnsi="Calibri" w:cs="Calibri"/>
          <w:sz w:val="20"/>
          <w:szCs w:val="20"/>
        </w:rPr>
        <w:t xml:space="preserve">1680x1050@60Hz, 1920x1080@50Hz (1080p50), 1920x1080@60Hz (1080p60), 1920x1200@60Hz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8"/>
      <w:bookmarkEnd w:id="127"/>
      <w:bookmarkEnd w:id="124"/>
      <w:bookmarkEnd w:id="9"/>
      <w:bookmarkEnd w:id="7"/>
      <w:bookmarkEnd w:id="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35" w:name="EXECUTION"/>
      <w:bookmarkStart w:id="136" w:name="BKM_4B7BFB04_F6D4_45D7_B895_6B06F35329E6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5"/>
      <w:bookmarkEnd w:id="1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39" w:name="APPENDICES"/>
      <w:bookmarkStart w:id="140" w:name="BKM_381BDDBA_61E7_4662_BA36_6A612EA14E7C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141" w:name="SPECIFIED_PRODUCTS"/>
      <w:bookmarkStart w:id="142" w:name="BKM_358ED722_1B2B_490D_8CE2_95EF6496E718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3" w:name="BKM_32AAAD0C_BE08_4F9D_99B1_6A9C8DB24F9C"/>
      <w:r>
        <w:rPr>
          <w:rFonts w:ascii="Calibri" w:eastAsia="Calibri" w:hAnsi="Calibri" w:cs="Calibri"/>
          <w:sz w:val="20"/>
          <w:szCs w:val="20"/>
        </w:rPr>
        <w:t xml:space="preserve">Crestron AM-3100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5" w:name="BKM_97DDDFE9_9FF3_4904_B177_FC36C957ABC3"/>
      <w:r>
        <w:rPr>
          <w:rFonts w:ascii="Calibri" w:eastAsia="Calibri" w:hAnsi="Calibri" w:cs="Calibri"/>
          <w:sz w:val="20"/>
          <w:szCs w:val="20"/>
        </w:rPr>
        <w:t xml:space="preserve">Crestron AM-3200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5"/>
      <w:bookmarkEnd w:id="141"/>
      <w:bookmarkEnd w:id="142"/>
      <w:bookmarkEnd w:id="139"/>
      <w:bookmarkEnd w:id="140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7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2021-07-21T17:18:56</dcterms:created>
  <dcterms:modified xsi:type="dcterms:W3CDTF">2021-07-21T17:18:56</dcterms:modified>
</cp:coreProperties>
</file>